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E52" w:rsidRPr="00734238" w:rsidRDefault="00287E52" w:rsidP="00287E52">
      <w:pPr>
        <w:ind w:right="-80"/>
        <w:jc w:val="center"/>
        <w:rPr>
          <w:sz w:val="22"/>
          <w:szCs w:val="22"/>
        </w:rPr>
      </w:pPr>
      <w:r w:rsidRPr="00274FB6">
        <w:rPr>
          <w:noProof/>
        </w:rPr>
        <w:drawing>
          <wp:inline distT="0" distB="0" distL="0" distR="0">
            <wp:extent cx="104775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E52" w:rsidRPr="005020BF" w:rsidRDefault="00287E52" w:rsidP="00287E52">
      <w:pPr>
        <w:ind w:right="-80"/>
        <w:jc w:val="center"/>
        <w:rPr>
          <w:sz w:val="22"/>
          <w:szCs w:val="22"/>
        </w:rPr>
      </w:pPr>
      <w:r w:rsidRPr="001915BF">
        <w:rPr>
          <w:sz w:val="22"/>
          <w:szCs w:val="22"/>
        </w:rPr>
        <w:t>ДЕПАРТАМЕНТ ЗДРАВООХРАНЕНИЯ ТЮМЕНСКОЙ ОБЛАСТИ</w:t>
      </w:r>
    </w:p>
    <w:p w:rsidR="00287E52" w:rsidRPr="006542AD" w:rsidRDefault="00287E52" w:rsidP="00287E52">
      <w:pPr>
        <w:ind w:right="-80"/>
        <w:jc w:val="center"/>
        <w:rPr>
          <w:sz w:val="22"/>
          <w:szCs w:val="22"/>
        </w:rPr>
      </w:pPr>
    </w:p>
    <w:p w:rsidR="00287E52" w:rsidRDefault="00287E52" w:rsidP="00287E52">
      <w:pPr>
        <w:ind w:right="-80"/>
        <w:jc w:val="center"/>
        <w:rPr>
          <w:b/>
          <w:sz w:val="28"/>
          <w:szCs w:val="28"/>
        </w:rPr>
      </w:pPr>
      <w:r w:rsidRPr="00CA43E7">
        <w:rPr>
          <w:b/>
          <w:sz w:val="28"/>
          <w:szCs w:val="28"/>
        </w:rPr>
        <w:t xml:space="preserve">ГОСУДАРСТВЕННОЕ БЮДЖЕТНОЕ </w:t>
      </w:r>
    </w:p>
    <w:p w:rsidR="00287E52" w:rsidRPr="00CA43E7" w:rsidRDefault="00287E52" w:rsidP="00287E52">
      <w:pPr>
        <w:ind w:right="-80"/>
        <w:jc w:val="center"/>
        <w:rPr>
          <w:b/>
          <w:sz w:val="28"/>
          <w:szCs w:val="28"/>
        </w:rPr>
      </w:pPr>
      <w:r w:rsidRPr="00CA43E7">
        <w:rPr>
          <w:b/>
          <w:sz w:val="28"/>
          <w:szCs w:val="28"/>
        </w:rPr>
        <w:t>УЧРЕЖДЕНИЕ ЗДРАВООХРАНЕНИЯ</w:t>
      </w:r>
    </w:p>
    <w:p w:rsidR="00EA488A" w:rsidRDefault="00287E52" w:rsidP="00287E52">
      <w:pPr>
        <w:ind w:right="-80"/>
        <w:jc w:val="center"/>
        <w:rPr>
          <w:b/>
          <w:sz w:val="28"/>
          <w:szCs w:val="28"/>
        </w:rPr>
      </w:pPr>
      <w:r w:rsidRPr="00CA43E7">
        <w:rPr>
          <w:b/>
          <w:sz w:val="28"/>
          <w:szCs w:val="28"/>
        </w:rPr>
        <w:t xml:space="preserve">ТЮМЕНСКОЙ </w:t>
      </w:r>
      <w:r w:rsidR="003941DF" w:rsidRPr="00CA43E7">
        <w:rPr>
          <w:b/>
          <w:sz w:val="28"/>
          <w:szCs w:val="28"/>
        </w:rPr>
        <w:t>ОБЛАСТИ «</w:t>
      </w:r>
      <w:r w:rsidRPr="00CA43E7">
        <w:rPr>
          <w:b/>
          <w:sz w:val="28"/>
          <w:szCs w:val="28"/>
        </w:rPr>
        <w:t xml:space="preserve">ОБЛАСТНАЯ БОЛЬНИЦА № 20» </w:t>
      </w:r>
    </w:p>
    <w:p w:rsidR="00287E52" w:rsidRPr="00CA43E7" w:rsidRDefault="00287E52" w:rsidP="00287E52">
      <w:pPr>
        <w:ind w:right="-80"/>
        <w:jc w:val="center"/>
        <w:rPr>
          <w:b/>
          <w:sz w:val="28"/>
          <w:szCs w:val="28"/>
        </w:rPr>
      </w:pPr>
      <w:r w:rsidRPr="00CA43E7">
        <w:rPr>
          <w:b/>
          <w:sz w:val="28"/>
          <w:szCs w:val="28"/>
        </w:rPr>
        <w:t>(С. УВАТ)</w:t>
      </w:r>
    </w:p>
    <w:p w:rsidR="00287E52" w:rsidRPr="006542AD" w:rsidRDefault="00287E52" w:rsidP="00287E52">
      <w:pPr>
        <w:jc w:val="center"/>
      </w:pPr>
    </w:p>
    <w:p w:rsidR="00287E52" w:rsidRPr="00FB20A8" w:rsidRDefault="00287E52" w:rsidP="00287E52">
      <w:pPr>
        <w:jc w:val="center"/>
        <w:rPr>
          <w:b/>
          <w:sz w:val="28"/>
          <w:szCs w:val="28"/>
        </w:rPr>
      </w:pPr>
      <w:r w:rsidRPr="00FB20A8">
        <w:rPr>
          <w:b/>
          <w:sz w:val="28"/>
          <w:szCs w:val="28"/>
        </w:rPr>
        <w:t xml:space="preserve">П Р И К А З </w:t>
      </w:r>
    </w:p>
    <w:p w:rsidR="00287E52" w:rsidRPr="00AB3582" w:rsidRDefault="00B026F6" w:rsidP="00287E52">
      <w:pPr>
        <w:tabs>
          <w:tab w:val="left" w:pos="7395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«</w:t>
      </w:r>
      <w:r w:rsidR="00E66ABD">
        <w:rPr>
          <w:rFonts w:ascii="Arial" w:hAnsi="Arial" w:cs="Arial"/>
          <w:sz w:val="26"/>
          <w:szCs w:val="26"/>
        </w:rPr>
        <w:t>11</w:t>
      </w:r>
      <w:r>
        <w:rPr>
          <w:rFonts w:ascii="Arial" w:hAnsi="Arial" w:cs="Arial"/>
          <w:sz w:val="26"/>
          <w:szCs w:val="26"/>
        </w:rPr>
        <w:t>»</w:t>
      </w:r>
      <w:r w:rsidR="00E66ABD">
        <w:rPr>
          <w:rFonts w:ascii="Arial" w:hAnsi="Arial" w:cs="Arial"/>
          <w:sz w:val="26"/>
          <w:szCs w:val="26"/>
        </w:rPr>
        <w:t xml:space="preserve"> июня </w:t>
      </w:r>
      <w:r>
        <w:rPr>
          <w:rFonts w:ascii="Arial" w:hAnsi="Arial" w:cs="Arial"/>
          <w:sz w:val="26"/>
          <w:szCs w:val="26"/>
        </w:rPr>
        <w:t>201</w:t>
      </w:r>
      <w:r w:rsidR="00AE1053" w:rsidRPr="00AE1053">
        <w:rPr>
          <w:rFonts w:ascii="Arial" w:hAnsi="Arial" w:cs="Arial"/>
          <w:sz w:val="26"/>
          <w:szCs w:val="26"/>
        </w:rPr>
        <w:t>9</w:t>
      </w:r>
      <w:r w:rsidR="00AB3582">
        <w:rPr>
          <w:rFonts w:ascii="Arial" w:hAnsi="Arial" w:cs="Arial"/>
          <w:sz w:val="26"/>
          <w:szCs w:val="26"/>
        </w:rPr>
        <w:t>г.</w:t>
      </w:r>
      <w:r w:rsidR="00287E52" w:rsidRPr="00AB3582">
        <w:rPr>
          <w:rFonts w:ascii="Arial" w:hAnsi="Arial" w:cs="Arial"/>
          <w:sz w:val="26"/>
          <w:szCs w:val="26"/>
        </w:rPr>
        <w:t xml:space="preserve">                              </w:t>
      </w:r>
      <w:r w:rsidR="00AB3582">
        <w:rPr>
          <w:rFonts w:ascii="Arial" w:hAnsi="Arial" w:cs="Arial"/>
          <w:sz w:val="26"/>
          <w:szCs w:val="26"/>
        </w:rPr>
        <w:t xml:space="preserve">                  </w:t>
      </w:r>
      <w:r w:rsidR="00287E52" w:rsidRPr="00AB3582">
        <w:rPr>
          <w:rFonts w:ascii="Arial" w:hAnsi="Arial" w:cs="Arial"/>
          <w:sz w:val="26"/>
          <w:szCs w:val="26"/>
        </w:rPr>
        <w:t xml:space="preserve">  </w:t>
      </w:r>
      <w:r w:rsidR="00E66ABD">
        <w:rPr>
          <w:rFonts w:ascii="Arial" w:hAnsi="Arial" w:cs="Arial"/>
          <w:sz w:val="26"/>
          <w:szCs w:val="26"/>
        </w:rPr>
        <w:t xml:space="preserve">         </w:t>
      </w:r>
      <w:bookmarkStart w:id="0" w:name="_GoBack"/>
      <w:bookmarkEnd w:id="0"/>
      <w:r w:rsidR="00287E52" w:rsidRPr="00AB3582">
        <w:rPr>
          <w:rFonts w:ascii="Arial" w:hAnsi="Arial" w:cs="Arial"/>
          <w:sz w:val="26"/>
          <w:szCs w:val="26"/>
        </w:rPr>
        <w:t xml:space="preserve">            </w:t>
      </w:r>
      <w:r w:rsidR="00BF1C76">
        <w:rPr>
          <w:rFonts w:ascii="Arial" w:hAnsi="Arial" w:cs="Arial"/>
          <w:sz w:val="26"/>
          <w:szCs w:val="26"/>
        </w:rPr>
        <w:t xml:space="preserve">              </w:t>
      </w:r>
      <w:r w:rsidR="00287E52" w:rsidRPr="00AB3582">
        <w:rPr>
          <w:rFonts w:ascii="Arial" w:hAnsi="Arial" w:cs="Arial"/>
          <w:sz w:val="26"/>
          <w:szCs w:val="26"/>
        </w:rPr>
        <w:t>№</w:t>
      </w:r>
      <w:r w:rsidR="00E66ABD">
        <w:rPr>
          <w:rFonts w:ascii="Arial" w:hAnsi="Arial" w:cs="Arial"/>
          <w:sz w:val="26"/>
          <w:szCs w:val="26"/>
        </w:rPr>
        <w:t xml:space="preserve"> 98 ос </w:t>
      </w:r>
      <w:r w:rsidR="00BF1C76">
        <w:rPr>
          <w:rFonts w:ascii="Arial" w:hAnsi="Arial" w:cs="Arial"/>
          <w:sz w:val="26"/>
          <w:szCs w:val="26"/>
        </w:rPr>
        <w:t xml:space="preserve"> </w:t>
      </w:r>
    </w:p>
    <w:p w:rsidR="008751C2" w:rsidRPr="00AB3582" w:rsidRDefault="008751C2">
      <w:pPr>
        <w:rPr>
          <w:rFonts w:ascii="Arial" w:hAnsi="Arial" w:cs="Arial"/>
        </w:rPr>
      </w:pPr>
    </w:p>
    <w:p w:rsidR="00AE1053" w:rsidRDefault="00AE1053" w:rsidP="00AE1053">
      <w:pPr>
        <w:pStyle w:val="Standard"/>
        <w:ind w:firstLine="0"/>
        <w:jc w:val="center"/>
        <w:rPr>
          <w:rFonts w:cs="Times New Roman"/>
          <w:b/>
          <w:color w:val="000000"/>
          <w:sz w:val="26"/>
          <w:szCs w:val="26"/>
        </w:rPr>
      </w:pPr>
      <w:r>
        <w:rPr>
          <w:rFonts w:cs="Times New Roman"/>
          <w:b/>
          <w:color w:val="000000"/>
          <w:sz w:val="26"/>
          <w:szCs w:val="26"/>
        </w:rPr>
        <w:t xml:space="preserve">О создании Общественного совета </w:t>
      </w:r>
    </w:p>
    <w:p w:rsidR="00AE1053" w:rsidRDefault="00AE1053" w:rsidP="00AE1053">
      <w:pPr>
        <w:pStyle w:val="Standard"/>
        <w:ind w:firstLine="0"/>
        <w:jc w:val="center"/>
        <w:rPr>
          <w:rFonts w:cs="Times New Roman"/>
          <w:sz w:val="26"/>
          <w:szCs w:val="26"/>
        </w:rPr>
      </w:pPr>
    </w:p>
    <w:p w:rsidR="00AE1053" w:rsidRDefault="00AE1053" w:rsidP="00AE1053">
      <w:pPr>
        <w:pStyle w:val="Standard"/>
        <w:shd w:val="clear" w:color="auto" w:fill="FFFFFF"/>
        <w:rPr>
          <w:sz w:val="26"/>
          <w:szCs w:val="26"/>
        </w:rPr>
      </w:pPr>
      <w:r w:rsidRPr="00AE1053">
        <w:rPr>
          <w:color w:val="000000"/>
          <w:sz w:val="26"/>
          <w:szCs w:val="26"/>
          <w:shd w:val="clear" w:color="auto" w:fill="FFFFFF"/>
        </w:rPr>
        <w:t>Во исполнение приказа департамента здравоохранения Тюменской области № 515 от 05.06.2019 «О создании Общественных советов при медицинских организациях</w:t>
      </w:r>
      <w:r>
        <w:rPr>
          <w:color w:val="000000"/>
          <w:sz w:val="26"/>
          <w:szCs w:val="26"/>
          <w:shd w:val="clear" w:color="auto" w:fill="FFFFFF"/>
        </w:rPr>
        <w:t xml:space="preserve">», в целях повышения клиентоориентированности медицинских организаций, привлечения пациентов к решению вопросов </w:t>
      </w:r>
      <w:r>
        <w:rPr>
          <w:color w:val="000000"/>
          <w:sz w:val="26"/>
          <w:szCs w:val="26"/>
        </w:rPr>
        <w:t xml:space="preserve">совершенствования организации медицинской помощи, в том числе повышения её качества, доступности, безопасности, обеспечения прав пациентов при оказании медицинской помощи, предусмотренных действующим законодательством, </w:t>
      </w:r>
      <w:r>
        <w:rPr>
          <w:rFonts w:cs="Times New Roman"/>
          <w:sz w:val="26"/>
          <w:szCs w:val="26"/>
        </w:rPr>
        <w:t xml:space="preserve"> </w:t>
      </w:r>
    </w:p>
    <w:p w:rsidR="00AE1053" w:rsidRDefault="00AE1053" w:rsidP="00AE1053">
      <w:pPr>
        <w:pStyle w:val="Standard"/>
        <w:shd w:val="clear" w:color="auto" w:fill="FFFFFF"/>
        <w:rPr>
          <w:rFonts w:cs="Times New Roman"/>
          <w:color w:val="000000"/>
          <w:sz w:val="26"/>
          <w:szCs w:val="26"/>
        </w:rPr>
      </w:pPr>
    </w:p>
    <w:p w:rsidR="00AE1053" w:rsidRDefault="00AE1053" w:rsidP="00811C47">
      <w:pPr>
        <w:pStyle w:val="Standard"/>
        <w:shd w:val="clear" w:color="auto" w:fill="FFFFFF"/>
        <w:ind w:firstLine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п р и </w:t>
      </w:r>
      <w:proofErr w:type="gramStart"/>
      <w:r>
        <w:rPr>
          <w:rFonts w:cs="Times New Roman"/>
          <w:sz w:val="26"/>
          <w:szCs w:val="26"/>
        </w:rPr>
        <w:t>к</w:t>
      </w:r>
      <w:proofErr w:type="gramEnd"/>
      <w:r>
        <w:rPr>
          <w:rFonts w:cs="Times New Roman"/>
          <w:sz w:val="26"/>
          <w:szCs w:val="26"/>
        </w:rPr>
        <w:t xml:space="preserve"> а з ы в а ю:</w:t>
      </w:r>
    </w:p>
    <w:p w:rsidR="00AE1053" w:rsidRDefault="00AE1053" w:rsidP="00AE1053">
      <w:pPr>
        <w:pStyle w:val="Standard"/>
        <w:shd w:val="clear" w:color="auto" w:fill="FFFFFF"/>
        <w:rPr>
          <w:rFonts w:cs="Times New Roman"/>
          <w:sz w:val="26"/>
          <w:szCs w:val="26"/>
        </w:rPr>
      </w:pPr>
    </w:p>
    <w:p w:rsidR="00AE1053" w:rsidRDefault="00AE1053" w:rsidP="00AE1053">
      <w:pPr>
        <w:pStyle w:val="Standard"/>
        <w:ind w:firstLine="0"/>
        <w:rPr>
          <w:rFonts w:cs="Times New Roman"/>
          <w:sz w:val="26"/>
          <w:szCs w:val="26"/>
        </w:rPr>
      </w:pPr>
    </w:p>
    <w:p w:rsidR="00AE1053" w:rsidRDefault="00AE1053" w:rsidP="00AE1053">
      <w:pPr>
        <w:pStyle w:val="Standard"/>
        <w:ind w:firstLine="0"/>
        <w:rPr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>1. Утвердить Типовое положение об Общественном совете при медицинской организации (далее — Общественный Совет) согласно приложению к настоящему приказу.</w:t>
      </w:r>
    </w:p>
    <w:p w:rsidR="00AE1053" w:rsidRDefault="00AE1053" w:rsidP="00AE1053">
      <w:pPr>
        <w:pStyle w:val="Standard"/>
        <w:ind w:firstLine="0"/>
        <w:rPr>
          <w:rFonts w:cs="Times New Roman"/>
          <w:color w:val="000000"/>
          <w:sz w:val="26"/>
          <w:szCs w:val="26"/>
        </w:rPr>
      </w:pPr>
    </w:p>
    <w:p w:rsidR="00AE1053" w:rsidRDefault="00AE1053" w:rsidP="00AE1053">
      <w:pPr>
        <w:pStyle w:val="Standard"/>
        <w:shd w:val="clear" w:color="auto" w:fill="FFFFFF"/>
        <w:ind w:firstLine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2.  Сформировать Общественный Совет в ГБУЗ ТО «Областная больница №</w:t>
      </w:r>
      <w:r w:rsidR="00811C47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20» (с. Уват) в срок до 01.08.2019.</w:t>
      </w:r>
    </w:p>
    <w:p w:rsidR="00AE1053" w:rsidRDefault="00AE1053" w:rsidP="00AE1053">
      <w:pPr>
        <w:pStyle w:val="Standard"/>
        <w:shd w:val="clear" w:color="auto" w:fill="FFFFFF"/>
        <w:ind w:firstLine="0"/>
        <w:rPr>
          <w:rFonts w:cs="Times New Roman"/>
          <w:sz w:val="26"/>
          <w:szCs w:val="26"/>
        </w:rPr>
      </w:pPr>
    </w:p>
    <w:p w:rsidR="00AE1053" w:rsidRDefault="00AE1053" w:rsidP="00AE1053">
      <w:pPr>
        <w:pStyle w:val="Standard"/>
        <w:shd w:val="clear" w:color="auto" w:fill="FFFFFF"/>
        <w:ind w:firstLine="0"/>
        <w:rPr>
          <w:rFonts w:cs="Times New Roman"/>
          <w:sz w:val="26"/>
          <w:szCs w:val="26"/>
          <w:shd w:val="clear" w:color="auto" w:fill="FFFFFF"/>
        </w:rPr>
      </w:pPr>
      <w:r>
        <w:rPr>
          <w:rFonts w:cs="Times New Roman"/>
          <w:sz w:val="26"/>
          <w:szCs w:val="26"/>
        </w:rPr>
        <w:t xml:space="preserve">3. Контроль за исполнением </w:t>
      </w:r>
      <w:r w:rsidR="00811C47">
        <w:rPr>
          <w:rFonts w:cs="Times New Roman"/>
          <w:sz w:val="26"/>
          <w:szCs w:val="26"/>
        </w:rPr>
        <w:t>приказа</w:t>
      </w:r>
      <w:r>
        <w:rPr>
          <w:rFonts w:cs="Times New Roman"/>
          <w:sz w:val="26"/>
          <w:szCs w:val="26"/>
        </w:rPr>
        <w:t xml:space="preserve"> возложить на заместителя </w:t>
      </w:r>
      <w:r w:rsidR="00811C47">
        <w:rPr>
          <w:rFonts w:cs="Times New Roman"/>
          <w:sz w:val="26"/>
          <w:szCs w:val="26"/>
        </w:rPr>
        <w:t>главного врача.</w:t>
      </w:r>
    </w:p>
    <w:p w:rsidR="00AE1053" w:rsidRDefault="00AE1053" w:rsidP="00AE1053">
      <w:pPr>
        <w:pStyle w:val="Standard"/>
        <w:spacing w:line="300" w:lineRule="auto"/>
        <w:ind w:firstLine="0"/>
        <w:rPr>
          <w:rFonts w:cs="Times New Roman"/>
          <w:color w:val="000000"/>
          <w:sz w:val="26"/>
          <w:szCs w:val="26"/>
        </w:rPr>
      </w:pPr>
    </w:p>
    <w:p w:rsidR="00AE1053" w:rsidRDefault="00811C47" w:rsidP="00AE1053">
      <w:pPr>
        <w:pStyle w:val="Standard"/>
        <w:tabs>
          <w:tab w:val="left" w:pos="8080"/>
        </w:tabs>
        <w:spacing w:after="120" w:line="360" w:lineRule="auto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eastAsia="Arial"/>
          <w:color w:val="000000"/>
          <w:sz w:val="26"/>
          <w:szCs w:val="26"/>
        </w:rPr>
        <w:t>Главный врач                                                                              А.М. Кинчагулов</w:t>
      </w:r>
    </w:p>
    <w:p w:rsidR="00AE1053" w:rsidRDefault="00AE1053" w:rsidP="00AE1053">
      <w:pPr>
        <w:pStyle w:val="ConsPlusNorma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E1053" w:rsidRDefault="00AE1053" w:rsidP="00AE1053">
      <w:pPr>
        <w:rPr>
          <w:rFonts w:cs="Calibri"/>
          <w:vanish/>
          <w:color w:val="00000A"/>
          <w:szCs w:val="20"/>
        </w:rPr>
      </w:pPr>
      <w:r>
        <w:br w:type="page"/>
      </w:r>
    </w:p>
    <w:tbl>
      <w:tblPr>
        <w:tblW w:w="1013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4"/>
        <w:gridCol w:w="5353"/>
      </w:tblGrid>
      <w:tr w:rsidR="00AE1053" w:rsidTr="00047501">
        <w:tc>
          <w:tcPr>
            <w:tcW w:w="47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053" w:rsidRDefault="00AE1053" w:rsidP="00047501">
            <w:pPr>
              <w:pStyle w:val="Standard"/>
              <w:spacing w:line="300" w:lineRule="auto"/>
              <w:ind w:firstLine="0"/>
              <w:jc w:val="center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53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053" w:rsidRDefault="00AE1053" w:rsidP="00047501">
            <w:pPr>
              <w:pStyle w:val="Standard"/>
              <w:ind w:firstLine="698"/>
              <w:jc w:val="center"/>
            </w:pPr>
            <w:bookmarkStart w:id="1" w:name="sub_1000"/>
            <w:r>
              <w:rPr>
                <w:rFonts w:cs="Times New Roman"/>
                <w:bCs/>
                <w:color w:val="000000"/>
                <w:sz w:val="26"/>
                <w:szCs w:val="26"/>
              </w:rPr>
              <w:t xml:space="preserve">Приложение к </w:t>
            </w:r>
            <w:r>
              <w:rPr>
                <w:rStyle w:val="Internetlink"/>
                <w:rFonts w:cs="Times New Roman"/>
                <w:color w:val="000000"/>
                <w:sz w:val="26"/>
                <w:szCs w:val="26"/>
              </w:rPr>
              <w:t>приказу</w:t>
            </w:r>
            <w:bookmarkEnd w:id="1"/>
          </w:p>
          <w:p w:rsidR="00AE1053" w:rsidRDefault="00AE1053" w:rsidP="00047501">
            <w:pPr>
              <w:pStyle w:val="Standard"/>
              <w:ind w:firstLine="0"/>
              <w:jc w:val="center"/>
              <w:rPr>
                <w:rFonts w:cs="Times New Roman"/>
                <w:bCs/>
                <w:color w:val="000000"/>
                <w:sz w:val="26"/>
                <w:szCs w:val="26"/>
              </w:rPr>
            </w:pPr>
            <w:r>
              <w:rPr>
                <w:rFonts w:cs="Times New Roman"/>
                <w:bCs/>
                <w:color w:val="000000"/>
                <w:sz w:val="26"/>
                <w:szCs w:val="26"/>
              </w:rPr>
              <w:t>Департамента здравоохранения</w:t>
            </w:r>
          </w:p>
          <w:p w:rsidR="00AE1053" w:rsidRDefault="00AE1053" w:rsidP="00811C47">
            <w:pPr>
              <w:pStyle w:val="Standard"/>
              <w:ind w:firstLine="0"/>
              <w:jc w:val="center"/>
              <w:rPr>
                <w:rFonts w:cs="Times New Roman"/>
                <w:bCs/>
                <w:color w:val="000000"/>
                <w:sz w:val="26"/>
                <w:szCs w:val="26"/>
              </w:rPr>
            </w:pPr>
            <w:r>
              <w:rPr>
                <w:rFonts w:cs="Times New Roman"/>
                <w:bCs/>
                <w:color w:val="000000"/>
                <w:sz w:val="26"/>
                <w:szCs w:val="26"/>
              </w:rPr>
              <w:t>Тюменской области</w:t>
            </w:r>
            <w:r>
              <w:rPr>
                <w:rFonts w:cs="Times New Roman"/>
                <w:bCs/>
                <w:color w:val="000000"/>
                <w:sz w:val="26"/>
                <w:szCs w:val="26"/>
              </w:rPr>
              <w:br/>
              <w:t>от «</w:t>
            </w:r>
            <w:r w:rsidR="00811C47">
              <w:rPr>
                <w:rFonts w:cs="Times New Roman"/>
                <w:bCs/>
                <w:color w:val="000000"/>
                <w:sz w:val="26"/>
                <w:szCs w:val="26"/>
              </w:rPr>
              <w:t>05.06.2019</w:t>
            </w:r>
            <w:r>
              <w:rPr>
                <w:rFonts w:cs="Times New Roman"/>
                <w:bCs/>
                <w:color w:val="000000"/>
                <w:sz w:val="26"/>
                <w:szCs w:val="26"/>
              </w:rPr>
              <w:t>»</w:t>
            </w:r>
            <w:r w:rsidR="00811C47">
              <w:rPr>
                <w:rFonts w:cs="Times New Roman"/>
                <w:bCs/>
                <w:color w:val="000000"/>
                <w:sz w:val="26"/>
                <w:szCs w:val="26"/>
              </w:rPr>
              <w:t xml:space="preserve"> № 515</w:t>
            </w:r>
          </w:p>
        </w:tc>
      </w:tr>
    </w:tbl>
    <w:p w:rsidR="00AE1053" w:rsidRDefault="00AE1053" w:rsidP="00AE1053">
      <w:pPr>
        <w:pStyle w:val="Standard"/>
        <w:shd w:val="clear" w:color="auto" w:fill="FFFFFF"/>
        <w:spacing w:line="300" w:lineRule="auto"/>
        <w:jc w:val="center"/>
        <w:rPr>
          <w:rFonts w:ascii="Times New Roman" w:hAnsi="Times New Roman" w:cs="Times New Roman"/>
          <w:color w:val="444444"/>
          <w:sz w:val="28"/>
          <w:szCs w:val="28"/>
        </w:rPr>
      </w:pPr>
    </w:p>
    <w:p w:rsidR="00AE1053" w:rsidRDefault="00AE1053" w:rsidP="00AE1053">
      <w:pPr>
        <w:pStyle w:val="Standard"/>
        <w:ind w:firstLine="0"/>
        <w:jc w:val="center"/>
        <w:rPr>
          <w:rFonts w:cs="Times New Roman"/>
          <w:b/>
          <w:color w:val="000000"/>
          <w:sz w:val="26"/>
          <w:szCs w:val="26"/>
        </w:rPr>
      </w:pPr>
      <w:r>
        <w:rPr>
          <w:rFonts w:cs="Times New Roman"/>
          <w:b/>
          <w:color w:val="000000"/>
          <w:sz w:val="26"/>
          <w:szCs w:val="26"/>
        </w:rPr>
        <w:t>Типовое положение</w:t>
      </w:r>
    </w:p>
    <w:p w:rsidR="00AE1053" w:rsidRDefault="00AE1053" w:rsidP="00AE1053">
      <w:pPr>
        <w:pStyle w:val="Standard"/>
        <w:ind w:firstLine="0"/>
        <w:jc w:val="center"/>
        <w:rPr>
          <w:sz w:val="26"/>
          <w:szCs w:val="26"/>
        </w:rPr>
      </w:pPr>
      <w:proofErr w:type="gramStart"/>
      <w:r>
        <w:rPr>
          <w:rFonts w:cs="Times New Roman"/>
          <w:b/>
          <w:color w:val="000000"/>
          <w:sz w:val="26"/>
          <w:szCs w:val="26"/>
        </w:rPr>
        <w:t>об  Общественном</w:t>
      </w:r>
      <w:proofErr w:type="gramEnd"/>
      <w:r>
        <w:rPr>
          <w:rFonts w:cs="Times New Roman"/>
          <w:b/>
          <w:color w:val="000000"/>
          <w:sz w:val="26"/>
          <w:szCs w:val="26"/>
        </w:rPr>
        <w:t xml:space="preserve">  совете при медицинской организации</w:t>
      </w:r>
    </w:p>
    <w:p w:rsidR="00AE1053" w:rsidRDefault="00AE1053" w:rsidP="00AE1053">
      <w:pPr>
        <w:pStyle w:val="Standard"/>
        <w:ind w:firstLine="0"/>
        <w:jc w:val="center"/>
        <w:rPr>
          <w:rFonts w:cs="Times New Roman"/>
          <w:b/>
          <w:strike/>
          <w:color w:val="000000"/>
          <w:sz w:val="26"/>
          <w:szCs w:val="26"/>
        </w:rPr>
      </w:pPr>
    </w:p>
    <w:p w:rsidR="00AE1053" w:rsidRDefault="00AE1053" w:rsidP="00AE1053">
      <w:pPr>
        <w:pStyle w:val="Standard"/>
        <w:spacing w:line="276" w:lineRule="auto"/>
        <w:ind w:firstLine="0"/>
        <w:jc w:val="center"/>
        <w:rPr>
          <w:rFonts w:cs="Times New Roman"/>
          <w:color w:val="000000"/>
          <w:sz w:val="26"/>
          <w:szCs w:val="26"/>
        </w:rPr>
      </w:pPr>
    </w:p>
    <w:p w:rsidR="00AE1053" w:rsidRDefault="00AE1053" w:rsidP="00AE1053">
      <w:pPr>
        <w:pStyle w:val="Standard"/>
        <w:spacing w:line="276" w:lineRule="auto"/>
        <w:ind w:firstLine="0"/>
        <w:jc w:val="center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>I. Общие положения</w:t>
      </w:r>
    </w:p>
    <w:p w:rsidR="00AE1053" w:rsidRDefault="00AE1053" w:rsidP="00AE1053">
      <w:pPr>
        <w:pStyle w:val="Standard"/>
        <w:spacing w:line="276" w:lineRule="auto"/>
        <w:ind w:firstLine="0"/>
        <w:rPr>
          <w:rFonts w:cs="Times New Roman"/>
          <w:color w:val="000000"/>
          <w:sz w:val="26"/>
          <w:szCs w:val="26"/>
        </w:rPr>
      </w:pPr>
    </w:p>
    <w:p w:rsidR="00AE1053" w:rsidRDefault="00AE1053" w:rsidP="00AE1053">
      <w:pPr>
        <w:pStyle w:val="Standard"/>
        <w:spacing w:line="276" w:lineRule="auto"/>
        <w:ind w:firstLine="0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>1.1. Настоящее Положение определяет компетенцию, порядок деятельности и формирования состава Общественного совета при медицинской организации по вопросам пациента и семьи (далее - Совет).</w:t>
      </w:r>
    </w:p>
    <w:p w:rsidR="00AE1053" w:rsidRDefault="00AE1053" w:rsidP="00AE1053">
      <w:pPr>
        <w:pStyle w:val="Standard"/>
        <w:spacing w:line="276" w:lineRule="auto"/>
        <w:ind w:firstLine="0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>1.2. Совет является коллегиальным совещательным органом при медицинской организации (далее - Учреждение). Решения Совета носят рекомендательный характер.</w:t>
      </w:r>
    </w:p>
    <w:p w:rsidR="00AE1053" w:rsidRDefault="00AE1053" w:rsidP="00AE1053">
      <w:pPr>
        <w:pStyle w:val="Standard"/>
        <w:spacing w:line="276" w:lineRule="auto"/>
        <w:ind w:firstLine="0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 xml:space="preserve">1.3. Организационно-техническое обеспечение деятельности </w:t>
      </w:r>
      <w:r w:rsidR="00811C47">
        <w:rPr>
          <w:rFonts w:cs="Times New Roman"/>
          <w:color w:val="000000"/>
          <w:sz w:val="26"/>
          <w:szCs w:val="26"/>
        </w:rPr>
        <w:t>Совета осуществляет</w:t>
      </w:r>
      <w:r>
        <w:rPr>
          <w:rFonts w:cs="Times New Roman"/>
          <w:color w:val="000000"/>
          <w:sz w:val="26"/>
          <w:szCs w:val="26"/>
        </w:rPr>
        <w:t xml:space="preserve"> медицинская организация, </w:t>
      </w:r>
      <w:r w:rsidR="00811C47">
        <w:rPr>
          <w:rFonts w:cs="Times New Roman"/>
          <w:color w:val="000000"/>
          <w:sz w:val="26"/>
          <w:szCs w:val="26"/>
        </w:rPr>
        <w:t>при которой</w:t>
      </w:r>
      <w:r>
        <w:rPr>
          <w:rFonts w:cs="Times New Roman"/>
          <w:color w:val="000000"/>
          <w:sz w:val="26"/>
          <w:szCs w:val="26"/>
        </w:rPr>
        <w:t xml:space="preserve"> он создан.</w:t>
      </w:r>
    </w:p>
    <w:p w:rsidR="00AE1053" w:rsidRDefault="00AE1053" w:rsidP="00AE1053">
      <w:pPr>
        <w:pStyle w:val="Standard"/>
        <w:spacing w:line="276" w:lineRule="auto"/>
        <w:ind w:firstLine="0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>1.4. Совет по согласованию с руководителем привлекает к своей работе сотрудников Учреждения в соответствии с их компетенцией.</w:t>
      </w:r>
    </w:p>
    <w:p w:rsidR="00AE1053" w:rsidRDefault="00AE1053" w:rsidP="00AE1053">
      <w:pPr>
        <w:pStyle w:val="Standard"/>
        <w:spacing w:line="276" w:lineRule="auto"/>
        <w:ind w:firstLine="0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>1.5. Руководитель Учреждения вправе формировать Советы в том числе при филиалах Учреждения.</w:t>
      </w:r>
    </w:p>
    <w:p w:rsidR="00AE1053" w:rsidRDefault="00AE1053" w:rsidP="00AE1053">
      <w:pPr>
        <w:pStyle w:val="Standard"/>
        <w:spacing w:line="276" w:lineRule="auto"/>
        <w:ind w:firstLine="0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>1.6. Совет осуществляет свою деятельность в соответствии с законодательством Российской Федерации и Тюменской области, локальными актами Учреждения, а также настоящим Положением.</w:t>
      </w:r>
    </w:p>
    <w:p w:rsidR="00AE1053" w:rsidRDefault="00AE1053" w:rsidP="00AE1053">
      <w:pPr>
        <w:pStyle w:val="Standard"/>
        <w:spacing w:line="276" w:lineRule="auto"/>
        <w:ind w:firstLine="0"/>
        <w:rPr>
          <w:rFonts w:cs="Times New Roman"/>
          <w:color w:val="000000"/>
          <w:sz w:val="26"/>
          <w:szCs w:val="26"/>
        </w:rPr>
      </w:pPr>
    </w:p>
    <w:p w:rsidR="00AE1053" w:rsidRDefault="00AE1053" w:rsidP="00AE1053">
      <w:pPr>
        <w:pStyle w:val="Standard"/>
        <w:spacing w:line="276" w:lineRule="auto"/>
        <w:ind w:firstLine="0"/>
        <w:jc w:val="center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>II. Компетенция Совета</w:t>
      </w:r>
    </w:p>
    <w:p w:rsidR="00AE1053" w:rsidRDefault="00AE1053" w:rsidP="00AE1053">
      <w:pPr>
        <w:pStyle w:val="Standard"/>
        <w:spacing w:line="276" w:lineRule="auto"/>
        <w:ind w:firstLine="0"/>
        <w:rPr>
          <w:rFonts w:cs="Times New Roman"/>
          <w:color w:val="000000"/>
          <w:sz w:val="26"/>
          <w:szCs w:val="26"/>
        </w:rPr>
      </w:pPr>
    </w:p>
    <w:p w:rsidR="00AE1053" w:rsidRDefault="00AE1053" w:rsidP="00AE1053">
      <w:pPr>
        <w:pStyle w:val="Standard"/>
        <w:spacing w:line="276" w:lineRule="auto"/>
        <w:ind w:firstLine="0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>2.1. Целью создания Совета является привлечение пациентов и их семей к активному участию в работе по повышению клиентоориентированности Учреждения, совершенствование организации медицинской помощи, повышение её качества, доступности, безопасности, обеспечение прав пациентов при оказании медицинской помощи, получение в реальном времени оценки проводимых мероприятий, подготовка творческих решений для реализации улучшений, укрепления партнерских отношений с пациентами и их семьями, в том числе по вопросам ухода и оказания медицинской помощи.</w:t>
      </w:r>
    </w:p>
    <w:p w:rsidR="00AE1053" w:rsidRDefault="00AE1053" w:rsidP="00AE1053">
      <w:pPr>
        <w:pStyle w:val="Standard"/>
        <w:spacing w:line="276" w:lineRule="auto"/>
        <w:ind w:firstLine="0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>2.2. Функции Совета:</w:t>
      </w:r>
    </w:p>
    <w:p w:rsidR="00AE1053" w:rsidRDefault="00AE1053" w:rsidP="00AE1053">
      <w:pPr>
        <w:pStyle w:val="Standard"/>
        <w:spacing w:line="276" w:lineRule="auto"/>
        <w:ind w:firstLine="0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>2.2.1. Участие в принятии решений по организационным вопросам, касающимся клиентоориентированности Учреждения.</w:t>
      </w:r>
    </w:p>
    <w:p w:rsidR="00AE1053" w:rsidRDefault="00AE1053" w:rsidP="00AE1053">
      <w:pPr>
        <w:pStyle w:val="Standard"/>
        <w:tabs>
          <w:tab w:val="left" w:pos="8080"/>
        </w:tabs>
        <w:spacing w:after="120" w:line="276" w:lineRule="auto"/>
        <w:ind w:firstLine="0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 xml:space="preserve">2.2.2. Определение совместно с </w:t>
      </w:r>
      <w:r w:rsidR="00811C47">
        <w:rPr>
          <w:rFonts w:cs="Times New Roman"/>
          <w:color w:val="000000"/>
          <w:sz w:val="26"/>
          <w:szCs w:val="26"/>
        </w:rPr>
        <w:t>Учреждением перечня</w:t>
      </w:r>
      <w:r>
        <w:rPr>
          <w:rFonts w:cs="Times New Roman"/>
          <w:color w:val="000000"/>
          <w:sz w:val="26"/>
          <w:szCs w:val="26"/>
        </w:rPr>
        <w:t xml:space="preserve"> вопросов, которые подлежат рассмотрению на заседаниях Совета;</w:t>
      </w:r>
    </w:p>
    <w:p w:rsidR="00AE1053" w:rsidRDefault="00AE1053" w:rsidP="00AE1053">
      <w:pPr>
        <w:pStyle w:val="Standard"/>
        <w:spacing w:line="276" w:lineRule="auto"/>
        <w:ind w:firstLine="0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lastRenderedPageBreak/>
        <w:t>2.2.3. Разработка и внесение на обсуждение руководству Учреждения инициатив и рекомендаций по вопросам работы Учреждения;</w:t>
      </w:r>
    </w:p>
    <w:p w:rsidR="00AE1053" w:rsidRDefault="00AE1053" w:rsidP="00AE1053">
      <w:pPr>
        <w:pStyle w:val="Standard"/>
        <w:spacing w:line="276" w:lineRule="auto"/>
        <w:ind w:firstLine="0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>2.2.4. Содействие в защите интересов пациентов и членов их семей, а также   работников Учреждения.</w:t>
      </w:r>
    </w:p>
    <w:p w:rsidR="00AE1053" w:rsidRDefault="00AE1053" w:rsidP="00AE1053">
      <w:pPr>
        <w:pStyle w:val="Standard"/>
        <w:spacing w:line="276" w:lineRule="auto"/>
        <w:ind w:firstLine="0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>2.2.5. Анализ и оценка результатов социологических исследований общественного мнения, выступлений в средствах массовой информации по вопросам здравоохранения и деятельности Учреждения.</w:t>
      </w:r>
    </w:p>
    <w:p w:rsidR="00AE1053" w:rsidRDefault="00AE1053" w:rsidP="00AE1053">
      <w:pPr>
        <w:pStyle w:val="Standard"/>
        <w:ind w:firstLine="0"/>
        <w:rPr>
          <w:rFonts w:cs="Times New Roman"/>
          <w:color w:val="000000"/>
          <w:sz w:val="26"/>
          <w:szCs w:val="26"/>
        </w:rPr>
      </w:pPr>
    </w:p>
    <w:p w:rsidR="00AE1053" w:rsidRDefault="00AE1053" w:rsidP="00AE1053">
      <w:pPr>
        <w:pStyle w:val="Standard"/>
        <w:spacing w:line="276" w:lineRule="auto"/>
        <w:ind w:firstLine="0"/>
        <w:jc w:val="center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>III. Порядок формирования Совета</w:t>
      </w:r>
    </w:p>
    <w:p w:rsidR="00AE1053" w:rsidRDefault="00AE1053" w:rsidP="00AE1053">
      <w:pPr>
        <w:pStyle w:val="Standard"/>
        <w:spacing w:line="276" w:lineRule="auto"/>
        <w:rPr>
          <w:rFonts w:cs="Times New Roman"/>
          <w:color w:val="000000"/>
          <w:sz w:val="26"/>
          <w:szCs w:val="26"/>
        </w:rPr>
      </w:pPr>
    </w:p>
    <w:p w:rsidR="00AE1053" w:rsidRDefault="00AE1053" w:rsidP="00AE1053">
      <w:pPr>
        <w:pStyle w:val="Standard"/>
        <w:spacing w:line="276" w:lineRule="auto"/>
        <w:ind w:firstLine="0"/>
        <w:rPr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 xml:space="preserve">3.1. </w:t>
      </w:r>
      <w:r w:rsidR="00811C47">
        <w:rPr>
          <w:rFonts w:cs="Times New Roman"/>
          <w:color w:val="000000"/>
          <w:sz w:val="26"/>
          <w:szCs w:val="26"/>
        </w:rPr>
        <w:t>Совет формируется</w:t>
      </w:r>
      <w:r>
        <w:rPr>
          <w:rFonts w:cs="Times New Roman"/>
          <w:color w:val="000000"/>
          <w:sz w:val="26"/>
          <w:szCs w:val="26"/>
        </w:rPr>
        <w:t xml:space="preserve"> на основе заявлений от пациентов (членов их семей), поданных на имя руководителя Учреждения.</w:t>
      </w:r>
    </w:p>
    <w:p w:rsidR="00AE1053" w:rsidRDefault="00AE1053" w:rsidP="00AE1053">
      <w:pPr>
        <w:pStyle w:val="Standard"/>
        <w:tabs>
          <w:tab w:val="left" w:pos="8080"/>
        </w:tabs>
        <w:spacing w:line="276" w:lineRule="auto"/>
        <w:ind w:firstLine="0"/>
        <w:rPr>
          <w:rFonts w:eastAsia="Arial"/>
          <w:sz w:val="26"/>
          <w:szCs w:val="26"/>
        </w:rPr>
      </w:pPr>
      <w:r>
        <w:rPr>
          <w:rFonts w:eastAsia="Arial" w:cs="Times New Roman"/>
          <w:color w:val="000000"/>
          <w:sz w:val="26"/>
          <w:szCs w:val="26"/>
        </w:rPr>
        <w:t>3.2. В целях информирования населения об образовании Совета Учреждение размещает на своем сайте в информационно-телекоммуникационной сети Интернет объявление о формировании Совета.</w:t>
      </w:r>
    </w:p>
    <w:p w:rsidR="00AE1053" w:rsidRDefault="00AE1053" w:rsidP="00AE1053">
      <w:pPr>
        <w:pStyle w:val="Standard"/>
        <w:tabs>
          <w:tab w:val="left" w:pos="8080"/>
        </w:tabs>
        <w:ind w:firstLine="0"/>
        <w:rPr>
          <w:rFonts w:eastAsia="Arial" w:cs="Times New Roman"/>
          <w:color w:val="000000"/>
          <w:sz w:val="26"/>
          <w:szCs w:val="26"/>
        </w:rPr>
      </w:pPr>
      <w:r>
        <w:rPr>
          <w:rFonts w:eastAsia="Arial" w:cs="Times New Roman"/>
          <w:color w:val="000000"/>
          <w:sz w:val="26"/>
          <w:szCs w:val="26"/>
        </w:rPr>
        <w:t>3.3. Объявление должно содержать информацию о начале приема заявлений кандидатов в члены Совета, требования к членам Совета, сроки и место приема заявлений кандидатов в члены Совета.</w:t>
      </w:r>
    </w:p>
    <w:p w:rsidR="00AE1053" w:rsidRDefault="00AE1053" w:rsidP="00AE1053">
      <w:pPr>
        <w:pStyle w:val="Standard"/>
        <w:tabs>
          <w:tab w:val="left" w:pos="8080"/>
        </w:tabs>
        <w:spacing w:line="276" w:lineRule="auto"/>
        <w:ind w:firstLine="0"/>
        <w:rPr>
          <w:rFonts w:eastAsia="Arial"/>
          <w:sz w:val="26"/>
          <w:szCs w:val="26"/>
        </w:rPr>
      </w:pPr>
      <w:r>
        <w:rPr>
          <w:rFonts w:eastAsia="Arial" w:cs="Times New Roman"/>
          <w:color w:val="000000"/>
          <w:sz w:val="26"/>
          <w:szCs w:val="26"/>
        </w:rPr>
        <w:t>3.4. Прием заявлений осуществляется Учреждением в течение 30 календарных дней со дня размещения на сайте объявления о формировании Общественного совета.</w:t>
      </w:r>
    </w:p>
    <w:p w:rsidR="00AE1053" w:rsidRDefault="00AE1053" w:rsidP="00AE1053">
      <w:pPr>
        <w:pStyle w:val="Standard"/>
        <w:spacing w:line="276" w:lineRule="auto"/>
        <w:ind w:firstLine="0"/>
        <w:rPr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>3.5. Руководитель Учреждения на основании заявлений формирует из числа пациентов (членов их семей) Совет и утверждает его состав.</w:t>
      </w:r>
    </w:p>
    <w:p w:rsidR="00AE1053" w:rsidRDefault="00AE1053" w:rsidP="00AE1053">
      <w:pPr>
        <w:pStyle w:val="Standard"/>
        <w:spacing w:line="276" w:lineRule="auto"/>
        <w:ind w:firstLine="0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>3.6. Состав Совета утверждается сроком на три года.</w:t>
      </w:r>
    </w:p>
    <w:p w:rsidR="00AE1053" w:rsidRDefault="00AE1053" w:rsidP="00AE1053">
      <w:pPr>
        <w:pStyle w:val="Standard"/>
        <w:spacing w:line="276" w:lineRule="auto"/>
        <w:ind w:firstLine="0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>3.7. Членами Совета могут быть граждане Российской Федерации, достигшие возраста восемнадцати лет, получающие медицинскую помощь в данной организации, а также члены их семей.</w:t>
      </w:r>
    </w:p>
    <w:p w:rsidR="00AE1053" w:rsidRDefault="00AE1053" w:rsidP="00AE1053">
      <w:pPr>
        <w:pStyle w:val="Standard"/>
        <w:tabs>
          <w:tab w:val="left" w:pos="8080"/>
        </w:tabs>
        <w:spacing w:after="120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>Членами Совета не могут быть:</w:t>
      </w:r>
    </w:p>
    <w:p w:rsidR="00AE1053" w:rsidRDefault="00AE1053" w:rsidP="00AE1053">
      <w:pPr>
        <w:pStyle w:val="Standard"/>
        <w:tabs>
          <w:tab w:val="left" w:pos="8080"/>
        </w:tabs>
        <w:spacing w:after="120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>1) лица, признанные недееспособными в установленном законом порядке;</w:t>
      </w:r>
    </w:p>
    <w:p w:rsidR="00AE1053" w:rsidRDefault="00AE1053" w:rsidP="00AE1053">
      <w:pPr>
        <w:pStyle w:val="Standard"/>
        <w:tabs>
          <w:tab w:val="left" w:pos="8080"/>
        </w:tabs>
        <w:spacing w:after="120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>4) лица, имеющие непогашенную или неснятую судимость;</w:t>
      </w:r>
    </w:p>
    <w:p w:rsidR="00AE1053" w:rsidRDefault="00AE1053" w:rsidP="00AE1053">
      <w:pPr>
        <w:pStyle w:val="Standard"/>
        <w:tabs>
          <w:tab w:val="left" w:pos="8080"/>
        </w:tabs>
        <w:spacing w:after="120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>3) лица, являющиеся подозреваемыми или обвиняемыми по уголовным делам.</w:t>
      </w:r>
    </w:p>
    <w:p w:rsidR="00AE1053" w:rsidRDefault="00AE1053" w:rsidP="00AE1053">
      <w:pPr>
        <w:pStyle w:val="Standard"/>
        <w:spacing w:line="276" w:lineRule="auto"/>
        <w:ind w:firstLine="0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 xml:space="preserve">3.8. Число членов </w:t>
      </w:r>
      <w:r w:rsidR="00811C47">
        <w:rPr>
          <w:rFonts w:cs="Times New Roman"/>
          <w:color w:val="000000"/>
          <w:sz w:val="26"/>
          <w:szCs w:val="26"/>
        </w:rPr>
        <w:t>Совета составляет</w:t>
      </w:r>
      <w:r>
        <w:rPr>
          <w:rFonts w:cs="Times New Roman"/>
          <w:color w:val="000000"/>
          <w:sz w:val="26"/>
          <w:szCs w:val="26"/>
        </w:rPr>
        <w:t xml:space="preserve"> не менее 5 человек. Максимальное число членов Совета определяется руководителем Учреждения в Положении об Общественном Совете при данном Учреждении.</w:t>
      </w:r>
    </w:p>
    <w:p w:rsidR="00AE1053" w:rsidRDefault="00AE1053" w:rsidP="00AE1053">
      <w:pPr>
        <w:pStyle w:val="Standard"/>
        <w:spacing w:line="276" w:lineRule="auto"/>
        <w:ind w:firstLine="0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>3.9. Совет считается сформированным со дня издания приказа руководителя Учреждения об утверждения его состава</w:t>
      </w:r>
      <w:r>
        <w:rPr>
          <w:rFonts w:cs="Times New Roman"/>
          <w:i/>
          <w:iCs/>
          <w:color w:val="CE181E"/>
          <w:sz w:val="26"/>
          <w:szCs w:val="26"/>
        </w:rPr>
        <w:t>.</w:t>
      </w:r>
    </w:p>
    <w:p w:rsidR="00AE1053" w:rsidRDefault="00AE1053" w:rsidP="00AE1053">
      <w:pPr>
        <w:pStyle w:val="Standard"/>
        <w:spacing w:line="276" w:lineRule="auto"/>
        <w:ind w:firstLine="0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 xml:space="preserve">3.10. </w:t>
      </w:r>
      <w:r w:rsidR="00811C47">
        <w:rPr>
          <w:rFonts w:cs="Times New Roman"/>
          <w:color w:val="000000"/>
          <w:sz w:val="26"/>
          <w:szCs w:val="26"/>
        </w:rPr>
        <w:t>Совет в</w:t>
      </w:r>
      <w:r>
        <w:rPr>
          <w:rFonts w:cs="Times New Roman"/>
          <w:color w:val="000000"/>
          <w:sz w:val="26"/>
          <w:szCs w:val="26"/>
        </w:rPr>
        <w:t xml:space="preserve"> избранном составе собирается на первое заседание не позднее 30 (тридцати) календарных дней со дня утверждения его состава.</w:t>
      </w:r>
    </w:p>
    <w:p w:rsidR="00AE1053" w:rsidRDefault="00AE1053" w:rsidP="00AE1053">
      <w:pPr>
        <w:pStyle w:val="Standard"/>
        <w:spacing w:line="276" w:lineRule="auto"/>
        <w:ind w:firstLine="0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>3.11. Члены Совета осуществляют свою деятельность на безвозмездной основе.</w:t>
      </w:r>
    </w:p>
    <w:p w:rsidR="00AE1053" w:rsidRDefault="00AE1053" w:rsidP="00AE1053">
      <w:pPr>
        <w:pStyle w:val="Standard"/>
        <w:spacing w:line="276" w:lineRule="auto"/>
        <w:ind w:firstLine="0"/>
        <w:rPr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lastRenderedPageBreak/>
        <w:t>3.12. Председатель, заместитель (заместители) председателя и секретарь Совета избираются из его членов открытым голосованием простым большинством голосов (от числа присутствующих) на первом заседании (включая возможное самовыдвижение).</w:t>
      </w:r>
    </w:p>
    <w:p w:rsidR="00AE1053" w:rsidRDefault="00AE1053" w:rsidP="00AE1053">
      <w:pPr>
        <w:pStyle w:val="Standard"/>
        <w:tabs>
          <w:tab w:val="left" w:pos="8080"/>
        </w:tabs>
        <w:spacing w:after="120"/>
        <w:ind w:firstLine="0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>3.13. Полномочия члена Общественного совета подлежат досрочному прекращению в случаях:</w:t>
      </w:r>
    </w:p>
    <w:p w:rsidR="00AE1053" w:rsidRDefault="00AE1053" w:rsidP="00AE1053">
      <w:pPr>
        <w:pStyle w:val="Standard"/>
        <w:tabs>
          <w:tab w:val="left" w:pos="8080"/>
        </w:tabs>
        <w:spacing w:after="120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>1) вступления в законную силу вынесенного в отношении члена Совета обвинительного приговора суда;</w:t>
      </w:r>
    </w:p>
    <w:p w:rsidR="00AE1053" w:rsidRDefault="00AE1053" w:rsidP="00AE1053">
      <w:pPr>
        <w:pStyle w:val="Standard"/>
        <w:tabs>
          <w:tab w:val="left" w:pos="8080"/>
        </w:tabs>
        <w:spacing w:after="120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 xml:space="preserve">2) систематического отсутствия члена Совета на </w:t>
      </w:r>
      <w:r w:rsidR="00811C47">
        <w:rPr>
          <w:rFonts w:cs="Times New Roman"/>
          <w:color w:val="000000"/>
          <w:sz w:val="26"/>
          <w:szCs w:val="26"/>
        </w:rPr>
        <w:t>заседаниях совета</w:t>
      </w:r>
      <w:r>
        <w:rPr>
          <w:rFonts w:cs="Times New Roman"/>
          <w:color w:val="000000"/>
          <w:sz w:val="26"/>
          <w:szCs w:val="26"/>
        </w:rPr>
        <w:t xml:space="preserve"> (трех и более раз подряд либо более чем на половине заседаний в течение одного календарного года);</w:t>
      </w:r>
    </w:p>
    <w:p w:rsidR="00AE1053" w:rsidRDefault="00AE1053" w:rsidP="00AE1053">
      <w:pPr>
        <w:pStyle w:val="Standard"/>
        <w:tabs>
          <w:tab w:val="left" w:pos="8080"/>
        </w:tabs>
        <w:spacing w:after="120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>3) добровольного прекращения полномочий члена Совета на основании заявления;</w:t>
      </w:r>
    </w:p>
    <w:p w:rsidR="00AE1053" w:rsidRDefault="00AE1053" w:rsidP="00AE1053">
      <w:pPr>
        <w:pStyle w:val="Standard"/>
        <w:tabs>
          <w:tab w:val="left" w:pos="8080"/>
        </w:tabs>
        <w:spacing w:after="120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>4) признания члена Совета недееспособным в установленном законом порядке.</w:t>
      </w:r>
    </w:p>
    <w:p w:rsidR="00AE1053" w:rsidRDefault="00AE1053" w:rsidP="00AE1053">
      <w:pPr>
        <w:pStyle w:val="Standard"/>
        <w:tabs>
          <w:tab w:val="left" w:pos="8080"/>
        </w:tabs>
        <w:spacing w:after="120" w:line="276" w:lineRule="auto"/>
        <w:ind w:firstLine="0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>Решение о досрочном прекращении полномочий члена Совета принимается на заседании Совета.</w:t>
      </w:r>
    </w:p>
    <w:p w:rsidR="00AE1053" w:rsidRDefault="00AE1053" w:rsidP="00AE1053">
      <w:pPr>
        <w:pStyle w:val="Standard"/>
        <w:spacing w:line="276" w:lineRule="auto"/>
        <w:ind w:firstLine="0"/>
        <w:jc w:val="center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>IV. Порядок деятельности Совета</w:t>
      </w:r>
    </w:p>
    <w:p w:rsidR="00AE1053" w:rsidRDefault="00AE1053" w:rsidP="00AE1053">
      <w:pPr>
        <w:pStyle w:val="Standard"/>
        <w:spacing w:line="276" w:lineRule="auto"/>
        <w:ind w:firstLine="0"/>
        <w:rPr>
          <w:rFonts w:cs="Times New Roman"/>
          <w:color w:val="000000"/>
          <w:sz w:val="26"/>
          <w:szCs w:val="26"/>
        </w:rPr>
      </w:pPr>
    </w:p>
    <w:p w:rsidR="00AE1053" w:rsidRDefault="00AE1053" w:rsidP="00AE1053">
      <w:pPr>
        <w:pStyle w:val="Standard"/>
        <w:spacing w:line="276" w:lineRule="auto"/>
        <w:ind w:firstLine="0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>4.1. Совет осуществляет свою деятельность в соответствии с планом работы на год, который утверждается на заседании Совета.</w:t>
      </w:r>
    </w:p>
    <w:p w:rsidR="00AE1053" w:rsidRDefault="00AE1053" w:rsidP="00AE1053">
      <w:pPr>
        <w:pStyle w:val="Standard"/>
        <w:spacing w:line="276" w:lineRule="auto"/>
        <w:ind w:firstLine="0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 xml:space="preserve">4.2. Основной формой деятельности Совета является заседание, которое проводится не реже одного раза в квартал и считается правомочным при присутствии на нем не менее половины его членов. По решению председателя Совета может быть проведено внеочередное заседание, а также заочное. Руководитель, заместители руководителя Учреждения </w:t>
      </w:r>
      <w:r w:rsidR="00811C47">
        <w:rPr>
          <w:rFonts w:cs="Times New Roman"/>
          <w:color w:val="000000"/>
          <w:sz w:val="26"/>
          <w:szCs w:val="26"/>
        </w:rPr>
        <w:t>вправе присутствовать</w:t>
      </w:r>
      <w:r>
        <w:rPr>
          <w:rFonts w:cs="Times New Roman"/>
          <w:color w:val="000000"/>
          <w:sz w:val="26"/>
          <w:szCs w:val="26"/>
        </w:rPr>
        <w:t xml:space="preserve"> на заседаниях.</w:t>
      </w:r>
    </w:p>
    <w:p w:rsidR="00AE1053" w:rsidRDefault="00AE1053" w:rsidP="00AE1053">
      <w:pPr>
        <w:pStyle w:val="Standard"/>
        <w:spacing w:line="276" w:lineRule="auto"/>
        <w:ind w:firstLine="0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>4.3. Решения Совета по рассмотренным вопросам принимаются открытым голосованием простым большинством голосов (от числа присутствующих).</w:t>
      </w:r>
    </w:p>
    <w:p w:rsidR="00AE1053" w:rsidRDefault="00AE1053" w:rsidP="00AE1053">
      <w:pPr>
        <w:pStyle w:val="Standard"/>
        <w:spacing w:line="276" w:lineRule="auto"/>
        <w:ind w:firstLine="0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>4.4. Каждый член Совета имеет при голосовании один голос. При равенстве голосов председатель Совета имеет право решающего голоса.</w:t>
      </w:r>
    </w:p>
    <w:p w:rsidR="00AE1053" w:rsidRDefault="00AE1053" w:rsidP="00AE1053">
      <w:pPr>
        <w:pStyle w:val="Standard"/>
        <w:spacing w:line="276" w:lineRule="auto"/>
        <w:ind w:firstLine="0"/>
        <w:rPr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 xml:space="preserve">4.5. Решения Совета оформляются </w:t>
      </w:r>
      <w:r w:rsidR="00811C47">
        <w:rPr>
          <w:rFonts w:cs="Times New Roman"/>
          <w:color w:val="000000"/>
          <w:sz w:val="26"/>
          <w:szCs w:val="26"/>
        </w:rPr>
        <w:t>протоколом заседания</w:t>
      </w:r>
      <w:r>
        <w:rPr>
          <w:rFonts w:cs="Times New Roman"/>
          <w:color w:val="000000"/>
          <w:sz w:val="26"/>
          <w:szCs w:val="26"/>
        </w:rPr>
        <w:t>, который подписывается председателем Совета и секретарем.</w:t>
      </w:r>
    </w:p>
    <w:p w:rsidR="00AE1053" w:rsidRDefault="00AE1053" w:rsidP="00AE1053">
      <w:pPr>
        <w:pStyle w:val="Standard"/>
        <w:spacing w:line="276" w:lineRule="auto"/>
        <w:ind w:firstLine="0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>4.6. Председатель Совета:</w:t>
      </w:r>
    </w:p>
    <w:p w:rsidR="00AE1053" w:rsidRDefault="00AE1053" w:rsidP="00AE1053">
      <w:pPr>
        <w:pStyle w:val="Standard"/>
        <w:spacing w:line="276" w:lineRule="auto"/>
        <w:ind w:firstLine="0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ab/>
        <w:t>организует работу Совета и председательствует на его заседаниях;</w:t>
      </w:r>
    </w:p>
    <w:p w:rsidR="00AE1053" w:rsidRDefault="00AE1053" w:rsidP="00AE1053">
      <w:pPr>
        <w:pStyle w:val="Standard"/>
        <w:spacing w:line="276" w:lineRule="auto"/>
        <w:ind w:firstLine="0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ab/>
        <w:t>подписывает протоколы заседаний и другие документы Совета;</w:t>
      </w:r>
    </w:p>
    <w:p w:rsidR="00AE1053" w:rsidRDefault="00AE1053" w:rsidP="00AE1053">
      <w:pPr>
        <w:pStyle w:val="Standard"/>
        <w:spacing w:line="276" w:lineRule="auto"/>
        <w:ind w:firstLine="0"/>
        <w:rPr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ab/>
        <w:t>формирует при участии членов Совета план работы, повестку заседания и состав лиц, приглашаемых на заседание Совета;</w:t>
      </w:r>
    </w:p>
    <w:p w:rsidR="00AE1053" w:rsidRDefault="00AE1053" w:rsidP="00AE1053">
      <w:pPr>
        <w:pStyle w:val="Standard"/>
        <w:spacing w:line="276" w:lineRule="auto"/>
        <w:ind w:firstLine="0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ab/>
        <w:t>определяет и уведомляет членов Совета о дате, месте и повестке предстоящего заседания.</w:t>
      </w:r>
    </w:p>
    <w:p w:rsidR="00AE1053" w:rsidRDefault="00AE1053" w:rsidP="00AE1053">
      <w:pPr>
        <w:pStyle w:val="Standard"/>
        <w:spacing w:line="276" w:lineRule="auto"/>
        <w:ind w:firstLine="0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>4.7. Заместитель председателя Совета:</w:t>
      </w:r>
    </w:p>
    <w:p w:rsidR="00AE1053" w:rsidRDefault="00AE1053" w:rsidP="00AE1053">
      <w:pPr>
        <w:pStyle w:val="Standard"/>
        <w:spacing w:line="276" w:lineRule="auto"/>
        <w:ind w:firstLine="0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ab/>
      </w:r>
      <w:r w:rsidR="00811C47">
        <w:rPr>
          <w:rFonts w:cs="Times New Roman"/>
          <w:color w:val="000000"/>
          <w:sz w:val="26"/>
          <w:szCs w:val="26"/>
        </w:rPr>
        <w:t>Председательствует</w:t>
      </w:r>
      <w:r>
        <w:rPr>
          <w:rFonts w:cs="Times New Roman"/>
          <w:color w:val="000000"/>
          <w:sz w:val="26"/>
          <w:szCs w:val="26"/>
        </w:rPr>
        <w:t xml:space="preserve"> на заседаниях Совета при отсутствии Председателя Совета по его поручению;</w:t>
      </w:r>
    </w:p>
    <w:p w:rsidR="00AE1053" w:rsidRDefault="00AE1053" w:rsidP="00AE1053">
      <w:pPr>
        <w:pStyle w:val="Standard"/>
        <w:spacing w:line="276" w:lineRule="auto"/>
        <w:ind w:firstLine="0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>4.8. Секретарь Совета:</w:t>
      </w:r>
    </w:p>
    <w:p w:rsidR="00AE1053" w:rsidRDefault="00AE1053" w:rsidP="00AE1053">
      <w:pPr>
        <w:pStyle w:val="Standard"/>
        <w:spacing w:line="276" w:lineRule="auto"/>
        <w:ind w:firstLine="0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ab/>
      </w:r>
      <w:r w:rsidR="00811C47">
        <w:rPr>
          <w:rFonts w:cs="Times New Roman"/>
          <w:color w:val="000000"/>
          <w:sz w:val="26"/>
          <w:szCs w:val="26"/>
        </w:rPr>
        <w:t>Оформляет</w:t>
      </w:r>
      <w:r>
        <w:rPr>
          <w:rFonts w:cs="Times New Roman"/>
          <w:color w:val="000000"/>
          <w:sz w:val="26"/>
          <w:szCs w:val="26"/>
        </w:rPr>
        <w:t xml:space="preserve"> протоколы заседаний Совета.</w:t>
      </w:r>
    </w:p>
    <w:p w:rsidR="00AE1053" w:rsidRDefault="00AE1053" w:rsidP="00AE1053">
      <w:pPr>
        <w:pStyle w:val="Standard"/>
        <w:spacing w:line="276" w:lineRule="auto"/>
        <w:ind w:firstLine="0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>4.9. Члены Совета:</w:t>
      </w:r>
    </w:p>
    <w:p w:rsidR="00AE1053" w:rsidRDefault="00AE1053" w:rsidP="00AE1053">
      <w:pPr>
        <w:pStyle w:val="Standard"/>
        <w:spacing w:line="276" w:lineRule="auto"/>
        <w:ind w:firstLine="0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ab/>
      </w:r>
      <w:r w:rsidR="00811C47">
        <w:rPr>
          <w:rFonts w:cs="Times New Roman"/>
          <w:color w:val="000000"/>
          <w:sz w:val="26"/>
          <w:szCs w:val="26"/>
        </w:rPr>
        <w:t>Обладают</w:t>
      </w:r>
      <w:r>
        <w:rPr>
          <w:rFonts w:cs="Times New Roman"/>
          <w:color w:val="000000"/>
          <w:sz w:val="26"/>
          <w:szCs w:val="26"/>
        </w:rPr>
        <w:t xml:space="preserve"> равными правами при обсуждении вопросов и голосовании;</w:t>
      </w:r>
    </w:p>
    <w:p w:rsidR="00AE1053" w:rsidRDefault="00AE1053" w:rsidP="00AE1053">
      <w:pPr>
        <w:pStyle w:val="Standard"/>
        <w:spacing w:line="276" w:lineRule="auto"/>
        <w:ind w:firstLine="0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ab/>
      </w:r>
      <w:r w:rsidR="00811C47">
        <w:rPr>
          <w:rFonts w:cs="Times New Roman"/>
          <w:color w:val="000000"/>
          <w:sz w:val="26"/>
          <w:szCs w:val="26"/>
        </w:rPr>
        <w:t>Обязаны</w:t>
      </w:r>
      <w:r>
        <w:rPr>
          <w:rFonts w:cs="Times New Roman"/>
          <w:color w:val="000000"/>
          <w:sz w:val="26"/>
          <w:szCs w:val="26"/>
        </w:rPr>
        <w:t xml:space="preserve"> лично участвовать в заседаниях Совета и не вправе делегировать свои полномочия другим лицам;</w:t>
      </w:r>
    </w:p>
    <w:p w:rsidR="00AE1053" w:rsidRDefault="00AE1053" w:rsidP="00AE1053">
      <w:pPr>
        <w:pStyle w:val="Standard"/>
        <w:spacing w:line="276" w:lineRule="auto"/>
        <w:ind w:firstLine="0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ab/>
      </w:r>
      <w:r w:rsidR="00811C47">
        <w:rPr>
          <w:rFonts w:cs="Times New Roman"/>
          <w:color w:val="000000"/>
          <w:sz w:val="26"/>
          <w:szCs w:val="26"/>
        </w:rPr>
        <w:t>Вправе</w:t>
      </w:r>
      <w:r>
        <w:rPr>
          <w:rFonts w:cs="Times New Roman"/>
          <w:color w:val="000000"/>
          <w:sz w:val="26"/>
          <w:szCs w:val="26"/>
        </w:rPr>
        <w:t xml:space="preserve"> представлять письменно особое мнение по рассматриваемым вопросам, которое является неотъемлемой частью протокола.</w:t>
      </w:r>
    </w:p>
    <w:p w:rsidR="00AE1053" w:rsidRDefault="00AE1053" w:rsidP="00AE1053">
      <w:pPr>
        <w:pStyle w:val="Standard"/>
        <w:spacing w:line="276" w:lineRule="auto"/>
        <w:ind w:firstLine="0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ab/>
        <w:t xml:space="preserve">4.10. Учреждение хранит документацию Совета и </w:t>
      </w:r>
      <w:r w:rsidR="00811C47">
        <w:rPr>
          <w:rFonts w:cs="Times New Roman"/>
          <w:color w:val="000000"/>
          <w:sz w:val="26"/>
          <w:szCs w:val="26"/>
        </w:rPr>
        <w:t>готовит документы</w:t>
      </w:r>
      <w:r>
        <w:rPr>
          <w:rFonts w:cs="Times New Roman"/>
          <w:color w:val="000000"/>
          <w:sz w:val="26"/>
          <w:szCs w:val="26"/>
        </w:rPr>
        <w:t xml:space="preserve"> для архивного хранения и уничтожения в порядке, установленном руководителем Учреждения.</w:t>
      </w:r>
    </w:p>
    <w:p w:rsidR="00AE1053" w:rsidRDefault="00AE1053" w:rsidP="00AE1053">
      <w:pPr>
        <w:pStyle w:val="Standard"/>
        <w:spacing w:line="276" w:lineRule="auto"/>
        <w:ind w:firstLine="0"/>
        <w:rPr>
          <w:rFonts w:cs="Times New Roman"/>
          <w:color w:val="000000"/>
          <w:sz w:val="26"/>
          <w:szCs w:val="26"/>
        </w:rPr>
      </w:pPr>
    </w:p>
    <w:p w:rsidR="00AE1053" w:rsidRDefault="00AE1053" w:rsidP="00AE1053">
      <w:pPr>
        <w:pStyle w:val="Standard"/>
        <w:spacing w:line="276" w:lineRule="auto"/>
        <w:ind w:firstLine="0"/>
        <w:jc w:val="center"/>
        <w:rPr>
          <w:rFonts w:cs="Times New Roman"/>
          <w:i/>
          <w:iCs/>
          <w:color w:val="CE181E"/>
          <w:sz w:val="26"/>
          <w:szCs w:val="26"/>
        </w:rPr>
      </w:pPr>
    </w:p>
    <w:p w:rsidR="00287E52" w:rsidRDefault="00287E52"/>
    <w:sectPr w:rsidR="00287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802D18"/>
    <w:multiLevelType w:val="multilevel"/>
    <w:tmpl w:val="9B0CAFE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1" w15:restartNumberingAfterBreak="0">
    <w:nsid w:val="2BEA66DE"/>
    <w:multiLevelType w:val="multilevel"/>
    <w:tmpl w:val="CB062C14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6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2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4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07" w:hanging="1800"/>
      </w:pPr>
      <w:rPr>
        <w:rFonts w:hint="default"/>
      </w:rPr>
    </w:lvl>
  </w:abstractNum>
  <w:abstractNum w:abstractNumId="2" w15:restartNumberingAfterBreak="0">
    <w:nsid w:val="33C9554F"/>
    <w:multiLevelType w:val="hybridMultilevel"/>
    <w:tmpl w:val="51826C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72833A7"/>
    <w:multiLevelType w:val="hybridMultilevel"/>
    <w:tmpl w:val="AF20115E"/>
    <w:lvl w:ilvl="0" w:tplc="3684D9EC">
      <w:start w:val="7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43317A52"/>
    <w:multiLevelType w:val="hybridMultilevel"/>
    <w:tmpl w:val="FFCE4D8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683DD8"/>
    <w:multiLevelType w:val="hybridMultilevel"/>
    <w:tmpl w:val="AB4068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627850EF"/>
    <w:multiLevelType w:val="hybridMultilevel"/>
    <w:tmpl w:val="66649D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63947E47"/>
    <w:multiLevelType w:val="hybridMultilevel"/>
    <w:tmpl w:val="9BA6DB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4666E44"/>
    <w:multiLevelType w:val="hybridMultilevel"/>
    <w:tmpl w:val="BA48DD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75CF5283"/>
    <w:multiLevelType w:val="multilevel"/>
    <w:tmpl w:val="54BC071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10" w15:restartNumberingAfterBreak="0">
    <w:nsid w:val="76EA2F66"/>
    <w:multiLevelType w:val="hybridMultilevel"/>
    <w:tmpl w:val="29040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0759EB"/>
    <w:multiLevelType w:val="hybridMultilevel"/>
    <w:tmpl w:val="252C7FEC"/>
    <w:lvl w:ilvl="0" w:tplc="8048B92A">
      <w:start w:val="8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2"/>
  </w:num>
  <w:num w:numId="5">
    <w:abstractNumId w:val="6"/>
  </w:num>
  <w:num w:numId="6">
    <w:abstractNumId w:val="8"/>
  </w:num>
  <w:num w:numId="7">
    <w:abstractNumId w:val="10"/>
  </w:num>
  <w:num w:numId="8">
    <w:abstractNumId w:val="0"/>
  </w:num>
  <w:num w:numId="9">
    <w:abstractNumId w:val="9"/>
  </w:num>
  <w:num w:numId="10">
    <w:abstractNumId w:val="11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8F5"/>
    <w:rsid w:val="00010CD7"/>
    <w:rsid w:val="00075B29"/>
    <w:rsid w:val="00075F59"/>
    <w:rsid w:val="000865EB"/>
    <w:rsid w:val="000B7AE6"/>
    <w:rsid w:val="000C38CE"/>
    <w:rsid w:val="0024470C"/>
    <w:rsid w:val="00251DBE"/>
    <w:rsid w:val="00287E52"/>
    <w:rsid w:val="00326591"/>
    <w:rsid w:val="00356B9F"/>
    <w:rsid w:val="003941DF"/>
    <w:rsid w:val="003F0E5E"/>
    <w:rsid w:val="00427898"/>
    <w:rsid w:val="004664B6"/>
    <w:rsid w:val="004B5690"/>
    <w:rsid w:val="00515A0D"/>
    <w:rsid w:val="00545CDA"/>
    <w:rsid w:val="005B6472"/>
    <w:rsid w:val="0067055C"/>
    <w:rsid w:val="006A0920"/>
    <w:rsid w:val="006C167A"/>
    <w:rsid w:val="007541F6"/>
    <w:rsid w:val="00755431"/>
    <w:rsid w:val="007F5511"/>
    <w:rsid w:val="00811C47"/>
    <w:rsid w:val="00867138"/>
    <w:rsid w:val="008751C2"/>
    <w:rsid w:val="008D61DC"/>
    <w:rsid w:val="00A07821"/>
    <w:rsid w:val="00A558F5"/>
    <w:rsid w:val="00A8617F"/>
    <w:rsid w:val="00AB3582"/>
    <w:rsid w:val="00AD731B"/>
    <w:rsid w:val="00AE1053"/>
    <w:rsid w:val="00B026F6"/>
    <w:rsid w:val="00BF1C76"/>
    <w:rsid w:val="00BF454F"/>
    <w:rsid w:val="00CA0451"/>
    <w:rsid w:val="00CB1E54"/>
    <w:rsid w:val="00CD2BCE"/>
    <w:rsid w:val="00D6687D"/>
    <w:rsid w:val="00DD1188"/>
    <w:rsid w:val="00E66ABD"/>
    <w:rsid w:val="00EA488A"/>
    <w:rsid w:val="00EC4A3C"/>
    <w:rsid w:val="00F14419"/>
    <w:rsid w:val="00FA0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A0F2EA-5872-49B2-8C5D-EA23ABEE8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F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647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647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andard">
    <w:name w:val="Standard"/>
    <w:rsid w:val="00AE1053"/>
    <w:pPr>
      <w:widowControl w:val="0"/>
      <w:suppressAutoHyphens/>
      <w:autoSpaceDN w:val="0"/>
      <w:spacing w:after="0" w:line="240" w:lineRule="auto"/>
      <w:ind w:firstLine="720"/>
      <w:jc w:val="both"/>
      <w:textAlignment w:val="baseline"/>
    </w:pPr>
    <w:rPr>
      <w:rFonts w:ascii="Arial" w:eastAsia="Times New Roman" w:hAnsi="Arial" w:cs="Arial"/>
      <w:color w:val="00000A"/>
      <w:sz w:val="24"/>
      <w:szCs w:val="24"/>
      <w:lang w:eastAsia="ru-RU"/>
    </w:rPr>
  </w:style>
  <w:style w:type="paragraph" w:customStyle="1" w:styleId="ConsPlusNormal">
    <w:name w:val="ConsPlusNormal"/>
    <w:rsid w:val="00AE1053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color w:val="00000A"/>
      <w:sz w:val="24"/>
      <w:szCs w:val="20"/>
      <w:lang w:eastAsia="ru-RU"/>
    </w:rPr>
  </w:style>
  <w:style w:type="character" w:customStyle="1" w:styleId="Internetlink">
    <w:name w:val="Internet link"/>
    <w:rsid w:val="00AE1053"/>
    <w:rPr>
      <w:color w:val="000080"/>
      <w:u w:val="single"/>
    </w:rPr>
  </w:style>
  <w:style w:type="character" w:styleId="a6">
    <w:name w:val="annotation reference"/>
    <w:basedOn w:val="a0"/>
    <w:uiPriority w:val="99"/>
    <w:semiHidden/>
    <w:unhideWhenUsed/>
    <w:rsid w:val="00AE105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E1053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10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E105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E105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1199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Диспансеризация</dc:creator>
  <cp:keywords/>
  <dc:description/>
  <cp:lastModifiedBy>Specialist_ЗИ_ob20</cp:lastModifiedBy>
  <cp:revision>3</cp:revision>
  <cp:lastPrinted>2018-11-06T08:32:00Z</cp:lastPrinted>
  <dcterms:created xsi:type="dcterms:W3CDTF">2019-07-22T04:44:00Z</dcterms:created>
  <dcterms:modified xsi:type="dcterms:W3CDTF">2019-07-22T05:17:00Z</dcterms:modified>
</cp:coreProperties>
</file>