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5E5" w:rsidRDefault="000A75E5" w:rsidP="008424D4">
      <w:pPr>
        <w:pStyle w:val="Standard"/>
        <w:keepNext/>
        <w:widowControl w:val="0"/>
        <w:jc w:val="center"/>
      </w:pPr>
      <w:r>
        <w:rPr>
          <w:rFonts w:ascii="Times New Roman" w:hAnsi="Times New Roman"/>
          <w:bCs/>
          <w:caps/>
          <w:noProof/>
          <w:sz w:val="34"/>
          <w:szCs w:val="34"/>
          <w:lang w:eastAsia="ru-RU"/>
        </w:rPr>
        <w:drawing>
          <wp:anchor distT="0" distB="0" distL="114300" distR="114300" simplePos="0" relativeHeight="251659264" behindDoc="0" locked="0" layoutInCell="1" allowOverlap="1" wp14:anchorId="2CBFB55E" wp14:editId="519DAD04">
            <wp:simplePos x="0" y="0"/>
            <wp:positionH relativeFrom="column">
              <wp:posOffset>2606039</wp:posOffset>
            </wp:positionH>
            <wp:positionV relativeFrom="paragraph">
              <wp:posOffset>127631</wp:posOffset>
            </wp:positionV>
            <wp:extent cx="933446" cy="680715"/>
            <wp:effectExtent l="0" t="0" r="4" b="5085"/>
            <wp:wrapSquare wrapText="bothSides"/>
            <wp:docPr id="2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46" cy="680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Cs/>
          <w:caps/>
          <w:noProof/>
          <w:sz w:val="34"/>
          <w:szCs w:val="3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35270" wp14:editId="7F7E604F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972" cy="248287"/>
                <wp:effectExtent l="95250" t="0" r="81278" b="0"/>
                <wp:wrapNone/>
                <wp:docPr id="3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2" cy="248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A75E5" w:rsidRDefault="000A75E5" w:rsidP="000A75E5">
                            <w:pPr>
                              <w:pStyle w:val="Standard"/>
                              <w:widowControl w:val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035270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0;margin-top:0;width:1.1pt;height:19.5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" filled="f" stroked="f">
                <v:textbox inset="2.56006mm,1.2901mm,2.56006mm,1.2901mm">
                  <w:txbxContent>
                    <w:p w:rsidR="000A75E5" w:rsidRDefault="000A75E5" w:rsidP="000A75E5">
                      <w:pPr>
                        <w:pStyle w:val="Standard"/>
                        <w:widowControl w:val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A75E5" w:rsidRDefault="000A75E5" w:rsidP="008424D4">
      <w:pPr>
        <w:pStyle w:val="Standard"/>
        <w:widowControl w:val="0"/>
        <w:jc w:val="center"/>
        <w:rPr>
          <w:rFonts w:ascii="Times New Roman" w:hAnsi="Times New Roman"/>
          <w:bCs/>
          <w:caps/>
          <w:sz w:val="34"/>
          <w:szCs w:val="34"/>
        </w:rPr>
      </w:pPr>
    </w:p>
    <w:p w:rsidR="000A75E5" w:rsidRDefault="000A75E5" w:rsidP="008424D4">
      <w:pPr>
        <w:pStyle w:val="Standard"/>
        <w:widowControl w:val="0"/>
        <w:jc w:val="center"/>
        <w:rPr>
          <w:rFonts w:ascii="Times New Roman" w:hAnsi="Times New Roman"/>
          <w:b/>
          <w:caps/>
          <w:sz w:val="26"/>
          <w:szCs w:val="26"/>
        </w:rPr>
      </w:pPr>
    </w:p>
    <w:p w:rsidR="000A75E5" w:rsidRDefault="000A75E5" w:rsidP="008424D4">
      <w:pPr>
        <w:pStyle w:val="Standard"/>
        <w:widowControl w:val="0"/>
        <w:jc w:val="center"/>
        <w:rPr>
          <w:rFonts w:ascii="Times New Roman" w:hAnsi="Times New Roman"/>
          <w:b/>
          <w:sz w:val="34"/>
        </w:rPr>
      </w:pPr>
    </w:p>
    <w:p w:rsidR="008424D4" w:rsidRDefault="008424D4" w:rsidP="008424D4">
      <w:pPr>
        <w:pStyle w:val="Standard"/>
        <w:widowControl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здравоохранения Тюменской области</w:t>
      </w:r>
    </w:p>
    <w:p w:rsidR="008424D4" w:rsidRDefault="008424D4" w:rsidP="008424D4">
      <w:pPr>
        <w:pStyle w:val="Standard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8424D4" w:rsidRDefault="008424D4" w:rsidP="008424D4">
      <w:pPr>
        <w:pStyle w:val="Standard"/>
        <w:widowControl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Государственное бюджетное учреждение здравоохранения Тюменской области</w:t>
      </w:r>
    </w:p>
    <w:p w:rsidR="008424D4" w:rsidRDefault="008424D4" w:rsidP="008424D4">
      <w:pPr>
        <w:pStyle w:val="Standard"/>
        <w:widowControl w:val="0"/>
        <w:jc w:val="center"/>
        <w:rPr>
          <w:rFonts w:ascii="Times New Roman" w:hAnsi="Times New Roman"/>
          <w:b/>
          <w:sz w:val="34"/>
          <w:szCs w:val="22"/>
        </w:rPr>
      </w:pPr>
      <w:r>
        <w:rPr>
          <w:rFonts w:ascii="Times New Roman" w:hAnsi="Times New Roman"/>
          <w:b/>
          <w:sz w:val="34"/>
        </w:rPr>
        <w:t>«ОБЛАСТНАЯ БОЛЬНИЦА № 20»</w:t>
      </w:r>
    </w:p>
    <w:p w:rsidR="008424D4" w:rsidRDefault="008424D4" w:rsidP="008424D4">
      <w:pPr>
        <w:pStyle w:val="Standard"/>
        <w:widowControl w:val="0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(С. УВАТ)</w:t>
      </w:r>
    </w:p>
    <w:p w:rsidR="008424D4" w:rsidRDefault="008424D4" w:rsidP="008424D4">
      <w:pPr>
        <w:pStyle w:val="Standard"/>
        <w:widowControl w:val="0"/>
        <w:jc w:val="center"/>
        <w:rPr>
          <w:rFonts w:ascii="Times New Roman" w:hAnsi="Times New Roman"/>
          <w:b/>
          <w:sz w:val="34"/>
        </w:rPr>
      </w:pPr>
    </w:p>
    <w:p w:rsidR="008424D4" w:rsidRDefault="008424D4" w:rsidP="008424D4">
      <w:pPr>
        <w:pStyle w:val="Standard"/>
        <w:widowControl w:val="0"/>
        <w:jc w:val="center"/>
        <w:rPr>
          <w:rFonts w:ascii="Times New Roman" w:hAnsi="Times New Roman"/>
          <w:b/>
          <w:sz w:val="34"/>
        </w:rPr>
      </w:pPr>
      <w:r>
        <w:rPr>
          <w:rFonts w:ascii="Times New Roman" w:hAnsi="Times New Roman"/>
          <w:b/>
          <w:sz w:val="34"/>
        </w:rPr>
        <w:t>ПРИКАЗ</w:t>
      </w:r>
    </w:p>
    <w:p w:rsidR="008424D4" w:rsidRDefault="008424D4" w:rsidP="008424D4">
      <w:pPr>
        <w:pStyle w:val="Standard"/>
        <w:widowControl w:val="0"/>
        <w:jc w:val="center"/>
        <w:rPr>
          <w:rFonts w:ascii="Times New Roman" w:hAnsi="Times New Roman"/>
          <w:b/>
          <w:sz w:val="34"/>
        </w:rPr>
      </w:pPr>
    </w:p>
    <w:p w:rsidR="008424D4" w:rsidRDefault="008424D4" w:rsidP="008424D4">
      <w:pPr>
        <w:pStyle w:val="Standard"/>
        <w:widowControl w:val="0"/>
        <w:jc w:val="center"/>
        <w:rPr>
          <w:rFonts w:ascii="Calibri" w:hAnsi="Calibri"/>
          <w:sz w:val="22"/>
        </w:rPr>
      </w:pPr>
      <w:r>
        <w:rPr>
          <w:rFonts w:ascii="Times New Roman" w:hAnsi="Times New Roman"/>
          <w:sz w:val="24"/>
          <w:lang w:eastAsia="ru-RU"/>
        </w:rPr>
        <w:t>с. Уват</w:t>
      </w:r>
    </w:p>
    <w:p w:rsidR="000A75E5" w:rsidRDefault="000A75E5" w:rsidP="000A75E5">
      <w:pPr>
        <w:pStyle w:val="Standard"/>
        <w:jc w:val="center"/>
        <w:rPr>
          <w:rFonts w:ascii="Times New Roman" w:hAnsi="Times New Roman"/>
          <w:sz w:val="24"/>
          <w:lang w:eastAsia="ru-RU"/>
        </w:rPr>
      </w:pPr>
    </w:p>
    <w:p w:rsidR="000A75E5" w:rsidRDefault="000A75E5" w:rsidP="000A75E5">
      <w:pPr>
        <w:pStyle w:val="Standard"/>
        <w:rPr>
          <w:sz w:val="24"/>
          <w:lang w:eastAsia="ru-RU"/>
        </w:rPr>
      </w:pPr>
      <w:r>
        <w:rPr>
          <w:sz w:val="24"/>
          <w:lang w:eastAsia="ru-RU"/>
        </w:rPr>
        <w:t>___________________201</w:t>
      </w:r>
      <w:r w:rsidR="008424D4">
        <w:rPr>
          <w:sz w:val="24"/>
          <w:lang w:eastAsia="ru-RU"/>
        </w:rPr>
        <w:t>9</w:t>
      </w:r>
      <w:r>
        <w:rPr>
          <w:sz w:val="24"/>
          <w:lang w:eastAsia="ru-RU"/>
        </w:rPr>
        <w:t xml:space="preserve">  г.                                                                            № _____</w:t>
      </w:r>
    </w:p>
    <w:p w:rsidR="000A75E5" w:rsidRDefault="000A75E5" w:rsidP="000A75E5">
      <w:pPr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D66FA4" w:rsidRDefault="00D66FA4" w:rsidP="000A75E5"/>
    <w:p w:rsidR="00F57E3B" w:rsidRPr="0046491A" w:rsidRDefault="00F57E3B" w:rsidP="004A3C43">
      <w:pPr>
        <w:jc w:val="center"/>
        <w:rPr>
          <w:rFonts w:ascii="Arial" w:hAnsi="Arial" w:cs="Arial"/>
          <w:b/>
          <w:sz w:val="26"/>
          <w:szCs w:val="26"/>
        </w:rPr>
      </w:pPr>
      <w:r w:rsidRPr="0046491A">
        <w:rPr>
          <w:rFonts w:ascii="Arial" w:hAnsi="Arial" w:cs="Arial"/>
          <w:b/>
          <w:sz w:val="26"/>
          <w:szCs w:val="26"/>
        </w:rPr>
        <w:t xml:space="preserve">О </w:t>
      </w:r>
      <w:r w:rsidR="00234FB9">
        <w:rPr>
          <w:rFonts w:ascii="Arial" w:hAnsi="Arial" w:cs="Arial"/>
          <w:b/>
          <w:sz w:val="26"/>
          <w:szCs w:val="26"/>
        </w:rPr>
        <w:t>внесении изменений в прейскурант цен на платные медицинские услуги</w:t>
      </w:r>
    </w:p>
    <w:p w:rsidR="0046491A" w:rsidRDefault="0046491A" w:rsidP="00F57E3B">
      <w:pPr>
        <w:rPr>
          <w:rFonts w:ascii="Arial" w:hAnsi="Arial" w:cs="Arial"/>
          <w:b/>
          <w:sz w:val="26"/>
          <w:szCs w:val="26"/>
        </w:rPr>
      </w:pPr>
    </w:p>
    <w:p w:rsidR="0046491A" w:rsidRDefault="0046491A" w:rsidP="00F57E3B">
      <w:pPr>
        <w:rPr>
          <w:rFonts w:ascii="Arial" w:hAnsi="Arial" w:cs="Arial"/>
          <w:b/>
          <w:sz w:val="26"/>
          <w:szCs w:val="26"/>
        </w:rPr>
      </w:pPr>
    </w:p>
    <w:p w:rsidR="0046491A" w:rsidRDefault="00F57E3B" w:rsidP="004A3C43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 связи с </w:t>
      </w:r>
      <w:r w:rsidR="004A3C43">
        <w:rPr>
          <w:rFonts w:ascii="Arial" w:hAnsi="Arial" w:cs="Arial"/>
          <w:sz w:val="26"/>
          <w:szCs w:val="26"/>
        </w:rPr>
        <w:t xml:space="preserve">введением новых видов платных медицинских услуг </w:t>
      </w:r>
    </w:p>
    <w:p w:rsidR="0046491A" w:rsidRDefault="0046491A" w:rsidP="00F57E3B">
      <w:pPr>
        <w:rPr>
          <w:rFonts w:ascii="Arial" w:hAnsi="Arial" w:cs="Arial"/>
          <w:sz w:val="26"/>
          <w:szCs w:val="26"/>
        </w:rPr>
      </w:pPr>
    </w:p>
    <w:p w:rsidR="0046491A" w:rsidRDefault="0046491A" w:rsidP="00F57E3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 р и </w:t>
      </w:r>
      <w:proofErr w:type="gramStart"/>
      <w:r>
        <w:rPr>
          <w:rFonts w:ascii="Arial" w:hAnsi="Arial" w:cs="Arial"/>
          <w:sz w:val="26"/>
          <w:szCs w:val="26"/>
        </w:rPr>
        <w:t>к</w:t>
      </w:r>
      <w:proofErr w:type="gramEnd"/>
      <w:r>
        <w:rPr>
          <w:rFonts w:ascii="Arial" w:hAnsi="Arial" w:cs="Arial"/>
          <w:sz w:val="26"/>
          <w:szCs w:val="26"/>
        </w:rPr>
        <w:t xml:space="preserve"> а з ы в а ю: </w:t>
      </w:r>
    </w:p>
    <w:p w:rsidR="004B47A1" w:rsidRDefault="004B47A1" w:rsidP="00F57E3B">
      <w:pPr>
        <w:rPr>
          <w:rFonts w:ascii="Arial" w:hAnsi="Arial" w:cs="Arial"/>
          <w:sz w:val="26"/>
          <w:szCs w:val="26"/>
        </w:rPr>
      </w:pPr>
    </w:p>
    <w:p w:rsidR="0046491A" w:rsidRDefault="004A3C43" w:rsidP="004B47A1">
      <w:pPr>
        <w:pStyle w:val="a5"/>
        <w:numPr>
          <w:ilvl w:val="0"/>
          <w:numId w:val="3"/>
        </w:numPr>
        <w:tabs>
          <w:tab w:val="left" w:pos="357"/>
        </w:tabs>
        <w:spacing w:line="360" w:lineRule="auto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Дополнить прейскурант цен ГБУЗ ТО «Областная больница № 20 (с. Уват) на платные медицинские услуги с 03 июля 2019 года (приложение)</w:t>
      </w:r>
    </w:p>
    <w:p w:rsidR="0046491A" w:rsidRDefault="004A3C43" w:rsidP="004B47A1">
      <w:pPr>
        <w:pStyle w:val="a5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Финансово – экономическому отделу довести настоящий приказ до заинтересованных лиц.</w:t>
      </w:r>
      <w:r w:rsidR="004B47A1">
        <w:rPr>
          <w:rFonts w:ascii="Arial" w:hAnsi="Arial" w:cs="Arial"/>
          <w:sz w:val="26"/>
          <w:szCs w:val="26"/>
        </w:rPr>
        <w:t xml:space="preserve"> </w:t>
      </w:r>
    </w:p>
    <w:p w:rsidR="004A3C43" w:rsidRDefault="004B47A1" w:rsidP="004B47A1">
      <w:pPr>
        <w:pStyle w:val="a5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  </w:t>
      </w:r>
      <w:r w:rsidR="004A3C43">
        <w:rPr>
          <w:rFonts w:ascii="Arial" w:hAnsi="Arial" w:cs="Arial"/>
          <w:sz w:val="26"/>
          <w:szCs w:val="26"/>
        </w:rPr>
        <w:t xml:space="preserve">Контроль исполнения приказа возложить на начальника ПЭО </w:t>
      </w:r>
    </w:p>
    <w:p w:rsidR="004B47A1" w:rsidRDefault="004A3C43" w:rsidP="004B47A1">
      <w:pPr>
        <w:pStyle w:val="a5"/>
        <w:spacing w:line="360" w:lineRule="auto"/>
        <w:ind w:left="0"/>
        <w:jc w:val="both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Халиулину</w:t>
      </w:r>
      <w:proofErr w:type="spellEnd"/>
      <w:r>
        <w:rPr>
          <w:rFonts w:ascii="Arial" w:hAnsi="Arial" w:cs="Arial"/>
          <w:sz w:val="26"/>
          <w:szCs w:val="26"/>
        </w:rPr>
        <w:t xml:space="preserve"> Н.В.</w:t>
      </w:r>
    </w:p>
    <w:p w:rsidR="004B47A1" w:rsidRDefault="004B47A1" w:rsidP="004B47A1">
      <w:pPr>
        <w:rPr>
          <w:rFonts w:ascii="Arial" w:hAnsi="Arial" w:cs="Arial"/>
          <w:sz w:val="26"/>
          <w:szCs w:val="26"/>
        </w:rPr>
      </w:pPr>
    </w:p>
    <w:p w:rsidR="004B47A1" w:rsidRDefault="004B47A1" w:rsidP="004B47A1">
      <w:pPr>
        <w:rPr>
          <w:rFonts w:ascii="Arial" w:hAnsi="Arial" w:cs="Arial"/>
          <w:sz w:val="26"/>
          <w:szCs w:val="26"/>
        </w:rPr>
      </w:pPr>
    </w:p>
    <w:p w:rsidR="004A3C43" w:rsidRDefault="004A3C43" w:rsidP="004B47A1">
      <w:pPr>
        <w:rPr>
          <w:rFonts w:ascii="Arial" w:hAnsi="Arial" w:cs="Arial"/>
          <w:sz w:val="26"/>
          <w:szCs w:val="26"/>
        </w:rPr>
      </w:pPr>
    </w:p>
    <w:p w:rsidR="004A3C43" w:rsidRDefault="004A3C43" w:rsidP="004B47A1">
      <w:pPr>
        <w:rPr>
          <w:rFonts w:ascii="Arial" w:hAnsi="Arial" w:cs="Arial"/>
          <w:sz w:val="26"/>
          <w:szCs w:val="26"/>
        </w:rPr>
      </w:pPr>
    </w:p>
    <w:p w:rsidR="004B47A1" w:rsidRDefault="004B47A1" w:rsidP="004B47A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врач                                                                                  А.М. </w:t>
      </w:r>
      <w:proofErr w:type="spellStart"/>
      <w:r>
        <w:rPr>
          <w:rFonts w:ascii="Arial" w:hAnsi="Arial" w:cs="Arial"/>
          <w:sz w:val="26"/>
          <w:szCs w:val="26"/>
        </w:rPr>
        <w:t>Кинчагулов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</w:p>
    <w:p w:rsidR="007E375E" w:rsidRDefault="007E375E" w:rsidP="004B47A1">
      <w:pPr>
        <w:rPr>
          <w:rFonts w:ascii="Arial" w:hAnsi="Arial" w:cs="Arial"/>
          <w:sz w:val="26"/>
          <w:szCs w:val="26"/>
        </w:rPr>
      </w:pPr>
    </w:p>
    <w:p w:rsidR="007E375E" w:rsidRDefault="007E375E" w:rsidP="004B47A1">
      <w:pPr>
        <w:rPr>
          <w:rFonts w:ascii="Arial" w:hAnsi="Arial" w:cs="Arial"/>
          <w:sz w:val="26"/>
          <w:szCs w:val="26"/>
        </w:rPr>
      </w:pPr>
    </w:p>
    <w:p w:rsidR="007E375E" w:rsidRDefault="007E375E" w:rsidP="004B47A1">
      <w:pPr>
        <w:rPr>
          <w:rFonts w:ascii="Arial" w:hAnsi="Arial" w:cs="Arial"/>
          <w:sz w:val="26"/>
          <w:szCs w:val="26"/>
        </w:rPr>
      </w:pPr>
    </w:p>
    <w:p w:rsidR="004A3C43" w:rsidRDefault="004A3C43" w:rsidP="00443C13">
      <w:pPr>
        <w:pStyle w:val="Standard"/>
        <w:keepNext/>
        <w:widowControl w:val="0"/>
        <w:rPr>
          <w:rFonts w:ascii="Times New Roman" w:hAnsi="Times New Roman"/>
          <w:bCs/>
          <w:caps/>
          <w:noProof/>
          <w:sz w:val="34"/>
          <w:szCs w:val="34"/>
          <w:lang w:eastAsia="ru-RU"/>
        </w:rPr>
      </w:pPr>
    </w:p>
    <w:p w:rsidR="007E375E" w:rsidRDefault="007E375E" w:rsidP="00B4527B">
      <w:pPr>
        <w:pStyle w:val="Standard"/>
        <w:keepNext/>
        <w:widowControl w:val="0"/>
        <w:jc w:val="center"/>
        <w:rPr>
          <w:sz w:val="26"/>
          <w:szCs w:val="26"/>
        </w:rPr>
      </w:pPr>
    </w:p>
    <w:p w:rsidR="00443C13" w:rsidRDefault="00443C13" w:rsidP="00443C1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«03» июля 2019 г.</w:t>
      </w:r>
    </w:p>
    <w:p w:rsidR="00443C13" w:rsidRDefault="00443C13" w:rsidP="00443C13">
      <w:pPr>
        <w:jc w:val="right"/>
        <w:rPr>
          <w:rFonts w:ascii="Arial" w:hAnsi="Arial" w:cs="Arial"/>
          <w:sz w:val="26"/>
          <w:szCs w:val="26"/>
        </w:rPr>
      </w:pPr>
    </w:p>
    <w:p w:rsidR="00443C13" w:rsidRDefault="00443C13" w:rsidP="00443C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УТВЕРЖДАЮ:</w:t>
      </w:r>
    </w:p>
    <w:p w:rsidR="00443C13" w:rsidRDefault="00443C13" w:rsidP="00443C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Главный врач ГБУЗ ТО</w:t>
      </w:r>
    </w:p>
    <w:p w:rsidR="00443C13" w:rsidRDefault="00443C13" w:rsidP="00443C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«Областная больница № 20» (</w:t>
      </w:r>
      <w:proofErr w:type="spellStart"/>
      <w:r>
        <w:rPr>
          <w:rFonts w:ascii="Arial" w:hAnsi="Arial" w:cs="Arial"/>
        </w:rPr>
        <w:t>с.Уват</w:t>
      </w:r>
      <w:proofErr w:type="spellEnd"/>
      <w:r>
        <w:rPr>
          <w:rFonts w:ascii="Arial" w:hAnsi="Arial" w:cs="Arial"/>
        </w:rPr>
        <w:t>)</w:t>
      </w:r>
    </w:p>
    <w:p w:rsidR="00443C13" w:rsidRDefault="00443C13" w:rsidP="00443C1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proofErr w:type="spellStart"/>
      <w:r>
        <w:rPr>
          <w:rFonts w:ascii="Arial" w:hAnsi="Arial" w:cs="Arial"/>
        </w:rPr>
        <w:t>А.М.Кинчагулов</w:t>
      </w:r>
      <w:proofErr w:type="spellEnd"/>
    </w:p>
    <w:p w:rsidR="00443C13" w:rsidRDefault="00443C13" w:rsidP="00443C13">
      <w:pPr>
        <w:jc w:val="right"/>
        <w:rPr>
          <w:rFonts w:ascii="Arial" w:hAnsi="Arial" w:cs="Arial"/>
        </w:rPr>
      </w:pPr>
    </w:p>
    <w:p w:rsidR="00443C13" w:rsidRDefault="00443C13" w:rsidP="00443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Дополнения в Прейскурант</w:t>
      </w:r>
    </w:p>
    <w:p w:rsidR="00443C13" w:rsidRDefault="00443C13" w:rsidP="00443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цен на платные медицинские услуги,</w:t>
      </w:r>
    </w:p>
    <w:p w:rsidR="00443C13" w:rsidRDefault="00443C13" w:rsidP="00443C1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оказываемые в ГБУЗ ТО «Областная больница № 20» (</w:t>
      </w:r>
      <w:proofErr w:type="spellStart"/>
      <w:r>
        <w:rPr>
          <w:rFonts w:ascii="Arial" w:hAnsi="Arial" w:cs="Arial"/>
        </w:rPr>
        <w:t>с.Уват</w:t>
      </w:r>
      <w:proofErr w:type="spellEnd"/>
      <w:r>
        <w:rPr>
          <w:rFonts w:ascii="Arial" w:hAnsi="Arial" w:cs="Arial"/>
        </w:rPr>
        <w:t>)</w:t>
      </w:r>
    </w:p>
    <w:tbl>
      <w:tblPr>
        <w:tblW w:w="10960" w:type="dxa"/>
        <w:tblInd w:w="-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5"/>
        <w:gridCol w:w="2104"/>
        <w:gridCol w:w="5219"/>
        <w:gridCol w:w="1523"/>
        <w:gridCol w:w="1069"/>
      </w:tblGrid>
      <w:tr w:rsidR="00443C13" w:rsidTr="008B369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  <w:t>Внутренний код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  <w:t>Код по номенклатуре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  <w:t>Наименование услуги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  <w:t>ед. измерения</w:t>
            </w: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18"/>
                <w:szCs w:val="18"/>
                <w:lang w:eastAsia="en-US" w:bidi="ar-SA"/>
              </w:rPr>
              <w:t>руб.</w:t>
            </w: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Вакцина против клещевого энцефалита вакциной </w:t>
            </w:r>
            <w:proofErr w:type="spellStart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Энцевир</w:t>
            </w:r>
            <w:proofErr w:type="spellEnd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Нео (детская) с осмотром врача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859</w:t>
            </w: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1739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Вакцина против менингококковой инфекции – </w:t>
            </w:r>
            <w:proofErr w:type="spellStart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Менактра</w:t>
            </w:r>
            <w:proofErr w:type="spellEnd"/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 xml:space="preserve"> 0,5 мл. (с осмотром врача)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6711</w:t>
            </w: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1 доза- 10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1070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2 дозы - 20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1806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3 дозы - 30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2542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4 дозы -40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3277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5 доз-50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4013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6 доз -60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4748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7 доз -70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5484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8 доз -80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6220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443C13" w:rsidTr="008B369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1748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В 04.069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Инъекция иммуноглобулина после укуса клеща (с осмотром врача) 9 доз -90 кг веса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0"/>
                <w:szCs w:val="20"/>
                <w:lang w:eastAsia="en-US" w:bidi="ar-SA"/>
              </w:rPr>
              <w:t>1 услуга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  <w:p w:rsidR="00443C13" w:rsidRDefault="00443C13" w:rsidP="008B3697">
            <w:pPr>
              <w:widowControl/>
              <w:jc w:val="center"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  <w:t>6955</w:t>
            </w:r>
          </w:p>
          <w:p w:rsidR="00443C13" w:rsidRDefault="00443C13" w:rsidP="008B3697">
            <w:pPr>
              <w:widowControl/>
              <w:textAlignment w:val="auto"/>
              <w:rPr>
                <w:rFonts w:ascii="Arial" w:eastAsia="Calibri" w:hAnsi="Arial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443C13" w:rsidRDefault="00443C13" w:rsidP="00443C13">
      <w:pPr>
        <w:rPr>
          <w:rFonts w:ascii="Arial" w:hAnsi="Arial" w:cs="Arial"/>
          <w:sz w:val="20"/>
          <w:szCs w:val="20"/>
        </w:rPr>
      </w:pPr>
    </w:p>
    <w:p w:rsidR="00443C13" w:rsidRDefault="00443C13" w:rsidP="00443C13">
      <w:pPr>
        <w:jc w:val="right"/>
        <w:rPr>
          <w:rFonts w:ascii="Arial" w:hAnsi="Arial" w:cs="Arial"/>
          <w:sz w:val="20"/>
          <w:szCs w:val="20"/>
        </w:rPr>
      </w:pPr>
    </w:p>
    <w:p w:rsidR="00443C13" w:rsidRDefault="00443C13" w:rsidP="00443C13">
      <w:pPr>
        <w:jc w:val="both"/>
        <w:rPr>
          <w:rFonts w:ascii="Arial" w:hAnsi="Arial" w:cs="Arial"/>
          <w:sz w:val="20"/>
          <w:szCs w:val="20"/>
        </w:rPr>
      </w:pPr>
    </w:p>
    <w:p w:rsidR="00443C13" w:rsidRDefault="00443C13" w:rsidP="00443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ПЭО    ___________________________       </w:t>
      </w:r>
      <w:proofErr w:type="spellStart"/>
      <w:r>
        <w:rPr>
          <w:rFonts w:ascii="Arial" w:hAnsi="Arial" w:cs="Arial"/>
        </w:rPr>
        <w:t>Н.В.Халиулина</w:t>
      </w:r>
      <w:proofErr w:type="spellEnd"/>
    </w:p>
    <w:p w:rsidR="00443C13" w:rsidRDefault="00443C13" w:rsidP="00443C13">
      <w:pPr>
        <w:widowControl/>
        <w:textAlignment w:val="auto"/>
        <w:rPr>
          <w:rFonts w:ascii="Arial" w:eastAsia="Times New Roman" w:hAnsi="Arial" w:cs="Arial"/>
          <w:kern w:val="0"/>
          <w:sz w:val="26"/>
          <w:szCs w:val="26"/>
          <w:lang w:bidi="ar-SA"/>
        </w:rPr>
      </w:pPr>
    </w:p>
    <w:p w:rsidR="007E375E" w:rsidRPr="004B47A1" w:rsidRDefault="007E375E" w:rsidP="007E375E">
      <w:pPr>
        <w:jc w:val="center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7E375E" w:rsidRPr="004B47A1" w:rsidSect="004649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C3BA0"/>
    <w:multiLevelType w:val="hybridMultilevel"/>
    <w:tmpl w:val="0BFA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753FB"/>
    <w:multiLevelType w:val="hybridMultilevel"/>
    <w:tmpl w:val="62887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46610"/>
    <w:multiLevelType w:val="hybridMultilevel"/>
    <w:tmpl w:val="5AE4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F7DA7"/>
    <w:multiLevelType w:val="hybridMultilevel"/>
    <w:tmpl w:val="E958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90"/>
    <w:rsid w:val="00044B0C"/>
    <w:rsid w:val="000A75E5"/>
    <w:rsid w:val="00234FB9"/>
    <w:rsid w:val="0026057C"/>
    <w:rsid w:val="003A3CC7"/>
    <w:rsid w:val="003B026E"/>
    <w:rsid w:val="00443C13"/>
    <w:rsid w:val="0046491A"/>
    <w:rsid w:val="004A3C43"/>
    <w:rsid w:val="004B47A1"/>
    <w:rsid w:val="0051411D"/>
    <w:rsid w:val="007E375E"/>
    <w:rsid w:val="008424D4"/>
    <w:rsid w:val="009B383E"/>
    <w:rsid w:val="00A1406E"/>
    <w:rsid w:val="00B4527B"/>
    <w:rsid w:val="00BB0590"/>
    <w:rsid w:val="00D66FA4"/>
    <w:rsid w:val="00E76700"/>
    <w:rsid w:val="00F5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A466F-456E-4B3A-9FA2-06767805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A75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rsid w:val="00D66FA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Standard"/>
    <w:next w:val="Standard"/>
    <w:link w:val="20"/>
    <w:rsid w:val="00D66FA4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6FA4"/>
    <w:rPr>
      <w:rFonts w:ascii="Arial" w:eastAsia="Times New Roman" w:hAnsi="Arial" w:cs="Arial"/>
      <w:b/>
      <w:kern w:val="3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66FA4"/>
    <w:rPr>
      <w:rFonts w:ascii="Arial" w:eastAsia="Times New Roman" w:hAnsi="Arial" w:cs="Arial"/>
      <w:b/>
      <w:kern w:val="3"/>
      <w:szCs w:val="20"/>
      <w:lang w:eastAsia="zh-CN"/>
    </w:rPr>
  </w:style>
  <w:style w:type="paragraph" w:customStyle="1" w:styleId="Standard">
    <w:name w:val="Standard"/>
    <w:rsid w:val="00D66FA4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7"/>
      <w:szCs w:val="20"/>
      <w:lang w:eastAsia="zh-CN"/>
    </w:rPr>
  </w:style>
  <w:style w:type="paragraph" w:customStyle="1" w:styleId="Textbody">
    <w:name w:val="Text body"/>
    <w:basedOn w:val="Standard"/>
    <w:rsid w:val="00D66FA4"/>
    <w:pPr>
      <w:spacing w:after="140" w:line="288" w:lineRule="auto"/>
    </w:pPr>
  </w:style>
  <w:style w:type="paragraph" w:styleId="a3">
    <w:name w:val="header"/>
    <w:basedOn w:val="Standard"/>
    <w:link w:val="a4"/>
    <w:rsid w:val="00D66F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D66FA4"/>
    <w:rPr>
      <w:rFonts w:ascii="Arial" w:eastAsia="Times New Roman" w:hAnsi="Arial" w:cs="Arial"/>
      <w:kern w:val="3"/>
      <w:sz w:val="27"/>
      <w:szCs w:val="20"/>
      <w:lang w:eastAsia="zh-CN"/>
    </w:rPr>
  </w:style>
  <w:style w:type="paragraph" w:styleId="a5">
    <w:name w:val="List Paragraph"/>
    <w:basedOn w:val="a"/>
    <w:uiPriority w:val="34"/>
    <w:qFormat/>
    <w:rsid w:val="000A75E5"/>
    <w:pPr>
      <w:ind w:left="720"/>
      <w:contextualSpacing/>
    </w:pPr>
    <w:rPr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6057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57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a8">
    <w:name w:val="Normal (Web)"/>
    <w:basedOn w:val="a"/>
    <w:uiPriority w:val="99"/>
    <w:semiHidden/>
    <w:unhideWhenUsed/>
    <w:rsid w:val="007E375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Priemnya_ob20</dc:creator>
  <cp:keywords/>
  <dc:description/>
  <cp:lastModifiedBy>Ekonomist_2_ob20</cp:lastModifiedBy>
  <cp:revision>8</cp:revision>
  <cp:lastPrinted>2019-04-30T08:30:00Z</cp:lastPrinted>
  <dcterms:created xsi:type="dcterms:W3CDTF">2019-05-08T07:10:00Z</dcterms:created>
  <dcterms:modified xsi:type="dcterms:W3CDTF">2019-07-04T09:36:00Z</dcterms:modified>
</cp:coreProperties>
</file>